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8FAF1" w14:textId="77777777" w:rsidR="00053ED3" w:rsidRDefault="00053ED3">
      <w:pPr>
        <w:tabs>
          <w:tab w:val="left" w:pos="4179"/>
        </w:tabs>
        <w:rPr>
          <w:rFonts w:ascii="Inter" w:eastAsia="Inter" w:hAnsi="Inter" w:cs="Inter"/>
          <w:sz w:val="20"/>
          <w:szCs w:val="20"/>
        </w:rPr>
      </w:pPr>
    </w:p>
    <w:p w14:paraId="7DCC823C" w14:textId="66310EE9" w:rsidR="005E0FF2" w:rsidRDefault="005E0FF2" w:rsidP="00A33504">
      <w:pPr>
        <w:tabs>
          <w:tab w:val="left" w:pos="4179"/>
        </w:tabs>
        <w:spacing w:line="240" w:lineRule="auto"/>
        <w:jc w:val="center"/>
        <w:rPr>
          <w:rFonts w:ascii="Arial" w:eastAsia="Inter" w:hAnsi="Arial" w:cs="Arial"/>
          <w:b/>
          <w:bCs/>
          <w:sz w:val="24"/>
          <w:szCs w:val="24"/>
        </w:rPr>
      </w:pPr>
      <w:r w:rsidRPr="005E0FF2">
        <w:rPr>
          <w:rFonts w:ascii="Arial" w:eastAsia="Inter" w:hAnsi="Arial" w:cs="Arial"/>
          <w:b/>
          <w:bCs/>
          <w:sz w:val="24"/>
          <w:szCs w:val="24"/>
        </w:rPr>
        <w:t>Al via la prima edizione dell’</w:t>
      </w:r>
      <w:proofErr w:type="spellStart"/>
      <w:r w:rsidRPr="005E0FF2">
        <w:rPr>
          <w:rFonts w:ascii="Arial" w:eastAsia="Inter" w:hAnsi="Arial" w:cs="Arial"/>
          <w:b/>
          <w:bCs/>
          <w:sz w:val="24"/>
          <w:szCs w:val="24"/>
        </w:rPr>
        <w:t>European</w:t>
      </w:r>
      <w:proofErr w:type="spellEnd"/>
      <w:r w:rsidRPr="005E0FF2">
        <w:rPr>
          <w:rFonts w:ascii="Arial" w:eastAsia="Inter" w:hAnsi="Arial" w:cs="Arial"/>
          <w:b/>
          <w:bCs/>
          <w:sz w:val="24"/>
          <w:szCs w:val="24"/>
        </w:rPr>
        <w:t xml:space="preserve"> Joint </w:t>
      </w:r>
      <w:proofErr w:type="spellStart"/>
      <w:r w:rsidRPr="005E0FF2">
        <w:rPr>
          <w:rFonts w:ascii="Arial" w:eastAsia="Inter" w:hAnsi="Arial" w:cs="Arial"/>
          <w:b/>
          <w:bCs/>
          <w:sz w:val="24"/>
          <w:szCs w:val="24"/>
        </w:rPr>
        <w:t>Master’s</w:t>
      </w:r>
      <w:proofErr w:type="spellEnd"/>
      <w:r w:rsidRPr="005E0FF2">
        <w:rPr>
          <w:rFonts w:ascii="Arial" w:eastAsia="Inter" w:hAnsi="Arial" w:cs="Arial"/>
          <w:b/>
          <w:bCs/>
          <w:sz w:val="24"/>
          <w:szCs w:val="24"/>
        </w:rPr>
        <w:t xml:space="preserve"> </w:t>
      </w:r>
      <w:proofErr w:type="spellStart"/>
      <w:r w:rsidRPr="005E0FF2">
        <w:rPr>
          <w:rFonts w:ascii="Arial" w:eastAsia="Inter" w:hAnsi="Arial" w:cs="Arial"/>
          <w:b/>
          <w:bCs/>
          <w:sz w:val="24"/>
          <w:szCs w:val="24"/>
        </w:rPr>
        <w:t>Programme</w:t>
      </w:r>
      <w:proofErr w:type="spellEnd"/>
    </w:p>
    <w:p w14:paraId="3CA075CC" w14:textId="7F220C02" w:rsidR="00A666CC" w:rsidRPr="002A7D1F" w:rsidRDefault="00866F53" w:rsidP="00A33504">
      <w:pPr>
        <w:tabs>
          <w:tab w:val="left" w:pos="4179"/>
        </w:tabs>
        <w:spacing w:line="240" w:lineRule="auto"/>
        <w:jc w:val="center"/>
        <w:rPr>
          <w:rFonts w:ascii="Arial" w:eastAsia="Inter" w:hAnsi="Arial" w:cs="Arial"/>
          <w:b/>
          <w:bCs/>
          <w:sz w:val="24"/>
          <w:szCs w:val="24"/>
        </w:rPr>
      </w:pPr>
      <w:r w:rsidRPr="002A7D1F">
        <w:rPr>
          <w:rFonts w:ascii="Arial" w:eastAsia="Inter" w:hAnsi="Arial" w:cs="Arial"/>
          <w:b/>
          <w:bCs/>
          <w:sz w:val="24"/>
          <w:szCs w:val="24"/>
        </w:rPr>
        <w:t xml:space="preserve">DIGISOC – </w:t>
      </w:r>
      <w:r w:rsidR="00A666CC" w:rsidRPr="002A7D1F">
        <w:rPr>
          <w:rFonts w:ascii="Arial" w:eastAsia="Times New Roman" w:hAnsi="Arial" w:cs="Arial"/>
          <w:b/>
          <w:bCs/>
          <w:sz w:val="24"/>
          <w:szCs w:val="24"/>
        </w:rPr>
        <w:t xml:space="preserve">Digital Society, Social Innovation and Global </w:t>
      </w:r>
      <w:proofErr w:type="spellStart"/>
      <w:r w:rsidR="00A666CC" w:rsidRPr="002A7D1F">
        <w:rPr>
          <w:rFonts w:ascii="Arial" w:eastAsia="Times New Roman" w:hAnsi="Arial" w:cs="Arial"/>
          <w:b/>
          <w:bCs/>
          <w:sz w:val="24"/>
          <w:szCs w:val="24"/>
        </w:rPr>
        <w:t>Citizenship</w:t>
      </w:r>
      <w:proofErr w:type="spellEnd"/>
    </w:p>
    <w:p w14:paraId="51E021B8" w14:textId="77777777" w:rsidR="002A7D1F" w:rsidRDefault="002A7D1F" w:rsidP="00C862FD">
      <w:pPr>
        <w:spacing w:before="100" w:beforeAutospacing="1" w:after="100" w:afterAutospacing="1" w:line="240" w:lineRule="auto"/>
        <w:jc w:val="both"/>
        <w:rPr>
          <w:rFonts w:ascii="Arial" w:eastAsia="Inter" w:hAnsi="Arial" w:cs="Arial"/>
          <w:b/>
          <w:bCs/>
          <w:sz w:val="24"/>
          <w:szCs w:val="24"/>
        </w:rPr>
      </w:pPr>
    </w:p>
    <w:p w14:paraId="43D214C9" w14:textId="53479759" w:rsidR="002125AB" w:rsidRPr="003F3BDB" w:rsidRDefault="000C011A" w:rsidP="00C862FD">
      <w:pPr>
        <w:spacing w:before="100" w:beforeAutospacing="1" w:after="100" w:afterAutospacing="1" w:line="240" w:lineRule="auto"/>
        <w:jc w:val="both"/>
        <w:rPr>
          <w:rFonts w:ascii="Arial" w:eastAsia="Times New Roman" w:hAnsi="Arial" w:cs="Arial"/>
        </w:rPr>
      </w:pPr>
      <w:r w:rsidRPr="003F3BDB">
        <w:rPr>
          <w:rFonts w:ascii="Arial" w:eastAsia="Times New Roman" w:hAnsi="Arial" w:cs="Arial"/>
        </w:rPr>
        <w:t>Dall'</w:t>
      </w:r>
      <w:r w:rsidR="002A7D1F" w:rsidRPr="003F3BDB">
        <w:rPr>
          <w:rFonts w:ascii="Arial" w:eastAsia="Times New Roman" w:hAnsi="Arial" w:cs="Arial"/>
        </w:rPr>
        <w:t>a</w:t>
      </w:r>
      <w:r w:rsidRPr="003F3BDB">
        <w:rPr>
          <w:rFonts w:ascii="Arial" w:eastAsia="Times New Roman" w:hAnsi="Arial" w:cs="Arial"/>
        </w:rPr>
        <w:t xml:space="preserve">nno </w:t>
      </w:r>
      <w:r w:rsidR="002A7D1F" w:rsidRPr="003F3BDB">
        <w:rPr>
          <w:rFonts w:ascii="Arial" w:eastAsia="Times New Roman" w:hAnsi="Arial" w:cs="Arial"/>
        </w:rPr>
        <w:t>a</w:t>
      </w:r>
      <w:r w:rsidRPr="003F3BDB">
        <w:rPr>
          <w:rFonts w:ascii="Arial" w:eastAsia="Times New Roman" w:hAnsi="Arial" w:cs="Arial"/>
        </w:rPr>
        <w:t xml:space="preserve">ccademico 2025/2026 </w:t>
      </w:r>
      <w:r w:rsidRPr="003F3BDB">
        <w:rPr>
          <w:rFonts w:ascii="Arial" w:eastAsia="Inter" w:hAnsi="Arial" w:cs="Arial"/>
        </w:rPr>
        <w:t xml:space="preserve">sarà attivo presso </w:t>
      </w:r>
      <w:r w:rsidRPr="003F3BDB">
        <w:rPr>
          <w:rFonts w:ascii="Arial" w:eastAsia="Times New Roman" w:hAnsi="Arial" w:cs="Arial"/>
        </w:rPr>
        <w:t>l’Università degli Studi di Napoli Federico II il C</w:t>
      </w:r>
      <w:r w:rsidR="00202414" w:rsidRPr="003F3BDB">
        <w:rPr>
          <w:rFonts w:ascii="Arial" w:eastAsia="Times New Roman" w:hAnsi="Arial" w:cs="Arial"/>
        </w:rPr>
        <w:t xml:space="preserve">orso di Laurea Magistrale </w:t>
      </w:r>
      <w:r w:rsidR="00A666CC" w:rsidRPr="003F3BDB">
        <w:rPr>
          <w:rFonts w:ascii="Arial" w:eastAsia="Times New Roman" w:hAnsi="Arial" w:cs="Arial"/>
        </w:rPr>
        <w:t>I</w:t>
      </w:r>
      <w:r w:rsidRPr="003F3BDB">
        <w:rPr>
          <w:rFonts w:ascii="Arial" w:eastAsia="Times New Roman" w:hAnsi="Arial" w:cs="Arial"/>
        </w:rPr>
        <w:t xml:space="preserve">nternazionale </w:t>
      </w:r>
      <w:r w:rsidR="00202414" w:rsidRPr="003F3BDB">
        <w:rPr>
          <w:rFonts w:ascii="Arial" w:eastAsia="Times New Roman" w:hAnsi="Arial" w:cs="Arial"/>
        </w:rPr>
        <w:t xml:space="preserve">con titolo congiunto </w:t>
      </w:r>
      <w:r w:rsidR="00A666CC" w:rsidRPr="003F3BDB">
        <w:rPr>
          <w:rFonts w:ascii="Arial" w:eastAsia="Times New Roman" w:hAnsi="Arial" w:cs="Arial"/>
        </w:rPr>
        <w:t>(</w:t>
      </w:r>
      <w:proofErr w:type="spellStart"/>
      <w:r w:rsidR="00A666CC" w:rsidRPr="003F3BDB">
        <w:rPr>
          <w:rFonts w:ascii="Arial" w:eastAsia="Times New Roman" w:hAnsi="Arial" w:cs="Arial"/>
        </w:rPr>
        <w:t>European</w:t>
      </w:r>
      <w:proofErr w:type="spellEnd"/>
      <w:r w:rsidR="00A666CC" w:rsidRPr="003F3BDB">
        <w:rPr>
          <w:rFonts w:ascii="Arial" w:eastAsia="Times New Roman" w:hAnsi="Arial" w:cs="Arial"/>
        </w:rPr>
        <w:t xml:space="preserve"> Joint </w:t>
      </w:r>
      <w:proofErr w:type="spellStart"/>
      <w:r w:rsidR="00A666CC" w:rsidRPr="003F3BDB">
        <w:rPr>
          <w:rFonts w:ascii="Arial" w:eastAsia="Times New Roman" w:hAnsi="Arial" w:cs="Arial"/>
        </w:rPr>
        <w:t>Master</w:t>
      </w:r>
      <w:r w:rsidR="00C862FD" w:rsidRPr="003F3BDB">
        <w:rPr>
          <w:rFonts w:ascii="Arial" w:eastAsia="Times New Roman" w:hAnsi="Arial" w:cs="Arial"/>
        </w:rPr>
        <w:t>’s</w:t>
      </w:r>
      <w:proofErr w:type="spellEnd"/>
      <w:r w:rsidR="005E0FF2">
        <w:rPr>
          <w:rFonts w:ascii="Arial" w:eastAsia="Times New Roman" w:hAnsi="Arial" w:cs="Arial"/>
        </w:rPr>
        <w:t xml:space="preserve"> </w:t>
      </w:r>
      <w:proofErr w:type="spellStart"/>
      <w:r w:rsidR="005E0FF2">
        <w:rPr>
          <w:rFonts w:ascii="Arial" w:eastAsia="Times New Roman" w:hAnsi="Arial" w:cs="Arial"/>
        </w:rPr>
        <w:t>Programme</w:t>
      </w:r>
      <w:proofErr w:type="spellEnd"/>
      <w:r w:rsidR="00A666CC" w:rsidRPr="003F3BDB">
        <w:rPr>
          <w:rFonts w:ascii="Arial" w:eastAsia="Times New Roman" w:hAnsi="Arial" w:cs="Arial"/>
        </w:rPr>
        <w:t xml:space="preserve">) </w:t>
      </w:r>
      <w:r w:rsidRPr="003F3BDB">
        <w:rPr>
          <w:rFonts w:ascii="Arial" w:eastAsia="Times New Roman" w:hAnsi="Arial" w:cs="Arial"/>
        </w:rPr>
        <w:t xml:space="preserve">in </w:t>
      </w:r>
      <w:hyperlink r:id="rId8" w:history="1">
        <w:r w:rsidR="00202414" w:rsidRPr="003F3BDB">
          <w:rPr>
            <w:rStyle w:val="Collegamentoipertestuale"/>
            <w:rFonts w:ascii="Arial" w:eastAsia="Times New Roman" w:hAnsi="Arial" w:cs="Arial"/>
            <w:b/>
            <w:bCs/>
          </w:rPr>
          <w:t xml:space="preserve">Digital Society, Social Innovation and Global </w:t>
        </w:r>
        <w:proofErr w:type="spellStart"/>
        <w:r w:rsidR="00202414" w:rsidRPr="003F3BDB">
          <w:rPr>
            <w:rStyle w:val="Collegamentoipertestuale"/>
            <w:rFonts w:ascii="Arial" w:eastAsia="Times New Roman" w:hAnsi="Arial" w:cs="Arial"/>
            <w:b/>
            <w:bCs/>
          </w:rPr>
          <w:t>Citizenship</w:t>
        </w:r>
        <w:proofErr w:type="spellEnd"/>
        <w:r w:rsidR="00202414" w:rsidRPr="003F3BDB">
          <w:rPr>
            <w:rStyle w:val="Collegamentoipertestuale"/>
            <w:rFonts w:ascii="Arial" w:eastAsia="Times New Roman" w:hAnsi="Arial" w:cs="Arial"/>
          </w:rPr>
          <w:t xml:space="preserve"> (</w:t>
        </w:r>
        <w:r w:rsidR="00202414" w:rsidRPr="003F3BDB">
          <w:rPr>
            <w:rStyle w:val="Collegamentoipertestuale"/>
            <w:rFonts w:ascii="Arial" w:eastAsia="Times New Roman" w:hAnsi="Arial" w:cs="Arial"/>
            <w:b/>
            <w:bCs/>
          </w:rPr>
          <w:t>DIGISOC</w:t>
        </w:r>
        <w:r w:rsidR="00202414" w:rsidRPr="003F3BDB">
          <w:rPr>
            <w:rStyle w:val="Collegamentoipertestuale"/>
            <w:rFonts w:ascii="Arial" w:eastAsia="Times New Roman" w:hAnsi="Arial" w:cs="Arial"/>
          </w:rPr>
          <w:t>)</w:t>
        </w:r>
      </w:hyperlink>
      <w:r w:rsidR="00E11C75" w:rsidRPr="003F3BDB">
        <w:rPr>
          <w:rFonts w:ascii="Arial" w:eastAsia="Times New Roman" w:hAnsi="Arial" w:cs="Arial"/>
        </w:rPr>
        <w:t xml:space="preserve">. </w:t>
      </w:r>
    </w:p>
    <w:p w14:paraId="5DF53D55" w14:textId="4E29EC12" w:rsidR="002125AB" w:rsidRPr="003F3BDB" w:rsidRDefault="002125AB" w:rsidP="00C862FD">
      <w:pPr>
        <w:spacing w:before="100" w:beforeAutospacing="1" w:after="100" w:afterAutospacing="1" w:line="240" w:lineRule="auto"/>
        <w:jc w:val="both"/>
        <w:rPr>
          <w:rFonts w:ascii="Arial" w:eastAsia="Times New Roman" w:hAnsi="Arial" w:cs="Arial"/>
        </w:rPr>
      </w:pPr>
      <w:r w:rsidRPr="003F3BDB">
        <w:rPr>
          <w:rFonts w:ascii="Arial" w:eastAsia="Times New Roman" w:hAnsi="Arial" w:cs="Arial"/>
        </w:rPr>
        <w:t>DIGISOC è un</w:t>
      </w:r>
      <w:r w:rsidR="00F02BE4" w:rsidRPr="003F3BDB">
        <w:rPr>
          <w:rFonts w:ascii="Arial" w:eastAsia="Times New Roman" w:hAnsi="Arial" w:cs="Arial"/>
        </w:rPr>
        <w:t>’</w:t>
      </w:r>
      <w:r w:rsidRPr="003F3BDB">
        <w:rPr>
          <w:rFonts w:ascii="Arial" w:eastAsia="Times New Roman" w:hAnsi="Arial" w:cs="Arial"/>
        </w:rPr>
        <w:t xml:space="preserve">iniziativa </w:t>
      </w:r>
      <w:r w:rsidR="002A7D1F" w:rsidRPr="003F3BDB">
        <w:rPr>
          <w:rFonts w:ascii="Arial" w:eastAsia="Times New Roman" w:hAnsi="Arial" w:cs="Arial"/>
        </w:rPr>
        <w:t xml:space="preserve">di 3 </w:t>
      </w:r>
      <w:proofErr w:type="spellStart"/>
      <w:r w:rsidR="002A7D1F" w:rsidRPr="003F3BDB">
        <w:rPr>
          <w:rFonts w:ascii="Arial" w:eastAsia="Times New Roman" w:hAnsi="Arial" w:cs="Arial"/>
        </w:rPr>
        <w:t>Awarding</w:t>
      </w:r>
      <w:proofErr w:type="spellEnd"/>
      <w:r w:rsidR="002A7D1F" w:rsidRPr="003F3BDB">
        <w:rPr>
          <w:rFonts w:ascii="Arial" w:eastAsia="Times New Roman" w:hAnsi="Arial" w:cs="Arial"/>
        </w:rPr>
        <w:t xml:space="preserve"> </w:t>
      </w:r>
      <w:proofErr w:type="spellStart"/>
      <w:r w:rsidR="002A7D1F" w:rsidRPr="003F3BDB">
        <w:rPr>
          <w:rFonts w:ascii="Arial" w:eastAsia="Times New Roman" w:hAnsi="Arial" w:cs="Arial"/>
        </w:rPr>
        <w:t>Universities</w:t>
      </w:r>
      <w:proofErr w:type="spellEnd"/>
      <w:r w:rsidR="002A7D1F" w:rsidRPr="003F3BDB">
        <w:rPr>
          <w:rFonts w:ascii="Arial" w:eastAsia="Times New Roman" w:hAnsi="Arial" w:cs="Arial"/>
        </w:rPr>
        <w:t xml:space="preserve"> - </w:t>
      </w:r>
      <w:r w:rsidRPr="003F3BDB">
        <w:rPr>
          <w:rFonts w:ascii="Arial" w:eastAsia="Times New Roman" w:hAnsi="Arial" w:cs="Arial"/>
        </w:rPr>
        <w:t>l’</w:t>
      </w:r>
      <w:r w:rsidRPr="003F3BDB">
        <w:rPr>
          <w:rFonts w:ascii="Arial" w:eastAsia="Times New Roman" w:hAnsi="Arial" w:cs="Arial"/>
          <w:b/>
          <w:bCs/>
        </w:rPr>
        <w:t>Università degli Studi di Napoli Federico II</w:t>
      </w:r>
      <w:r w:rsidRPr="003F3BDB">
        <w:rPr>
          <w:rFonts w:ascii="Arial" w:eastAsia="Times New Roman" w:hAnsi="Arial" w:cs="Arial"/>
        </w:rPr>
        <w:t>, l</w:t>
      </w:r>
      <w:r w:rsidR="002A7D1F" w:rsidRPr="003F3BDB">
        <w:rPr>
          <w:rFonts w:ascii="Arial" w:eastAsia="Times New Roman" w:hAnsi="Arial" w:cs="Arial"/>
        </w:rPr>
        <w:t>’</w:t>
      </w:r>
      <w:r w:rsidR="002A7D1F" w:rsidRPr="003F3BDB">
        <w:rPr>
          <w:rFonts w:ascii="Arial" w:eastAsia="Times New Roman" w:hAnsi="Arial" w:cs="Arial"/>
          <w:b/>
          <w:bCs/>
        </w:rPr>
        <w:t>Università Leopold-</w:t>
      </w:r>
      <w:proofErr w:type="spellStart"/>
      <w:r w:rsidR="002A7D1F" w:rsidRPr="003F3BDB">
        <w:rPr>
          <w:rFonts w:ascii="Arial" w:eastAsia="Times New Roman" w:hAnsi="Arial" w:cs="Arial"/>
          <w:b/>
          <w:bCs/>
        </w:rPr>
        <w:t>Franzens</w:t>
      </w:r>
      <w:proofErr w:type="spellEnd"/>
      <w:r w:rsidR="002A7D1F" w:rsidRPr="003F3BDB">
        <w:rPr>
          <w:rFonts w:ascii="Arial" w:eastAsia="Times New Roman" w:hAnsi="Arial" w:cs="Arial"/>
          <w:b/>
          <w:bCs/>
        </w:rPr>
        <w:t xml:space="preserve"> di </w:t>
      </w:r>
      <w:r w:rsidRPr="003F3BDB">
        <w:rPr>
          <w:rFonts w:ascii="Arial" w:eastAsia="Times New Roman" w:hAnsi="Arial" w:cs="Arial"/>
          <w:b/>
          <w:bCs/>
        </w:rPr>
        <w:t xml:space="preserve">Innsbruck </w:t>
      </w:r>
      <w:r w:rsidRPr="003F3BDB">
        <w:rPr>
          <w:rFonts w:ascii="Arial" w:eastAsia="Times New Roman" w:hAnsi="Arial" w:cs="Arial"/>
        </w:rPr>
        <w:t xml:space="preserve">(Austria) la </w:t>
      </w:r>
      <w:proofErr w:type="spellStart"/>
      <w:r w:rsidRPr="003F3BDB">
        <w:rPr>
          <w:rFonts w:ascii="Arial" w:eastAsia="Times New Roman" w:hAnsi="Arial" w:cs="Arial"/>
          <w:b/>
          <w:bCs/>
        </w:rPr>
        <w:t>Palacky</w:t>
      </w:r>
      <w:proofErr w:type="spellEnd"/>
      <w:r w:rsidRPr="003F3BDB">
        <w:rPr>
          <w:rFonts w:ascii="Arial" w:eastAsia="Times New Roman" w:hAnsi="Arial" w:cs="Arial"/>
          <w:b/>
          <w:bCs/>
        </w:rPr>
        <w:t xml:space="preserve"> University </w:t>
      </w:r>
      <w:r w:rsidR="002A7D1F" w:rsidRPr="003F3BDB">
        <w:rPr>
          <w:rFonts w:ascii="Arial" w:eastAsia="Times New Roman" w:hAnsi="Arial" w:cs="Arial"/>
          <w:b/>
          <w:bCs/>
        </w:rPr>
        <w:t>di</w:t>
      </w:r>
      <w:r w:rsidRPr="003F3BDB">
        <w:rPr>
          <w:rFonts w:ascii="Arial" w:eastAsia="Times New Roman" w:hAnsi="Arial" w:cs="Arial"/>
          <w:b/>
          <w:bCs/>
        </w:rPr>
        <w:t xml:space="preserve"> Olomouc</w:t>
      </w:r>
      <w:r w:rsidRPr="003F3BDB">
        <w:rPr>
          <w:rFonts w:ascii="Arial" w:eastAsia="Times New Roman" w:hAnsi="Arial" w:cs="Arial"/>
        </w:rPr>
        <w:t xml:space="preserve"> (Repubblica Ceca)</w:t>
      </w:r>
      <w:r w:rsidR="00F642B6" w:rsidRPr="003F3BDB">
        <w:rPr>
          <w:rFonts w:ascii="Arial" w:eastAsia="Times New Roman" w:hAnsi="Arial" w:cs="Arial"/>
        </w:rPr>
        <w:t xml:space="preserve"> -</w:t>
      </w:r>
      <w:r w:rsidRPr="003F3BDB">
        <w:rPr>
          <w:rFonts w:ascii="Arial" w:eastAsia="Times New Roman" w:hAnsi="Arial" w:cs="Arial"/>
        </w:rPr>
        <w:t xml:space="preserve"> che riconoscono il titolo congiunto con il supporto </w:t>
      </w:r>
      <w:r w:rsidR="002A7D1F" w:rsidRPr="003F3BDB">
        <w:rPr>
          <w:rFonts w:ascii="Arial" w:eastAsia="Times New Roman" w:hAnsi="Arial" w:cs="Arial"/>
        </w:rPr>
        <w:t xml:space="preserve">di 3 Università Partner </w:t>
      </w:r>
      <w:r w:rsidR="00F02BE4" w:rsidRPr="003F3BDB">
        <w:rPr>
          <w:rFonts w:ascii="Arial" w:eastAsia="Times New Roman" w:hAnsi="Arial" w:cs="Arial"/>
        </w:rPr>
        <w:t xml:space="preserve">associate </w:t>
      </w:r>
      <w:r w:rsidR="002A7D1F" w:rsidRPr="003F3BDB">
        <w:rPr>
          <w:rFonts w:ascii="Arial" w:eastAsia="Times New Roman" w:hAnsi="Arial" w:cs="Arial"/>
        </w:rPr>
        <w:t xml:space="preserve">- </w:t>
      </w:r>
      <w:r w:rsidRPr="003F3BDB">
        <w:rPr>
          <w:rFonts w:ascii="Arial" w:eastAsia="Times New Roman" w:hAnsi="Arial" w:cs="Arial"/>
        </w:rPr>
        <w:t>l</w:t>
      </w:r>
      <w:r w:rsidR="002A7D1F" w:rsidRPr="003F3BDB">
        <w:rPr>
          <w:rFonts w:ascii="Arial" w:eastAsia="Times New Roman" w:hAnsi="Arial" w:cs="Arial"/>
        </w:rPr>
        <w:t>’</w:t>
      </w:r>
      <w:r w:rsidR="002A7D1F" w:rsidRPr="003F3BDB">
        <w:rPr>
          <w:rFonts w:ascii="Arial" w:eastAsia="Times New Roman" w:hAnsi="Arial" w:cs="Arial"/>
          <w:b/>
          <w:bCs/>
        </w:rPr>
        <w:t>Università</w:t>
      </w:r>
      <w:r w:rsidRPr="003F3BDB">
        <w:rPr>
          <w:rFonts w:ascii="Arial" w:eastAsia="Times New Roman" w:hAnsi="Arial" w:cs="Arial"/>
          <w:b/>
          <w:bCs/>
        </w:rPr>
        <w:t xml:space="preserve"> </w:t>
      </w:r>
      <w:proofErr w:type="spellStart"/>
      <w:r w:rsidRPr="003F3BDB">
        <w:rPr>
          <w:rFonts w:ascii="Arial" w:eastAsia="Times New Roman" w:hAnsi="Arial" w:cs="Arial"/>
          <w:b/>
          <w:bCs/>
        </w:rPr>
        <w:t>Pavla</w:t>
      </w:r>
      <w:proofErr w:type="spellEnd"/>
      <w:r w:rsidRPr="003F3BDB">
        <w:rPr>
          <w:rFonts w:ascii="Arial" w:eastAsia="Times New Roman" w:hAnsi="Arial" w:cs="Arial"/>
          <w:b/>
          <w:bCs/>
        </w:rPr>
        <w:t xml:space="preserve"> </w:t>
      </w:r>
      <w:proofErr w:type="spellStart"/>
      <w:r w:rsidRPr="003F3BDB">
        <w:rPr>
          <w:rFonts w:ascii="Arial" w:eastAsia="Times New Roman" w:hAnsi="Arial" w:cs="Arial"/>
          <w:b/>
          <w:bCs/>
        </w:rPr>
        <w:t>Jozefa</w:t>
      </w:r>
      <w:proofErr w:type="spellEnd"/>
      <w:r w:rsidRPr="003F3BDB">
        <w:rPr>
          <w:rFonts w:ascii="Arial" w:eastAsia="Times New Roman" w:hAnsi="Arial" w:cs="Arial"/>
          <w:b/>
          <w:bCs/>
        </w:rPr>
        <w:t xml:space="preserve"> </w:t>
      </w:r>
      <w:proofErr w:type="spellStart"/>
      <w:r w:rsidRPr="003F3BDB">
        <w:rPr>
          <w:rFonts w:ascii="Arial" w:eastAsia="Times New Roman" w:hAnsi="Arial" w:cs="Arial"/>
          <w:b/>
          <w:bCs/>
        </w:rPr>
        <w:t>Safarika</w:t>
      </w:r>
      <w:proofErr w:type="spellEnd"/>
      <w:r w:rsidRPr="003F3BDB">
        <w:rPr>
          <w:rFonts w:ascii="Arial" w:eastAsia="Times New Roman" w:hAnsi="Arial" w:cs="Arial"/>
          <w:b/>
          <w:bCs/>
        </w:rPr>
        <w:t xml:space="preserve"> V </w:t>
      </w:r>
      <w:proofErr w:type="spellStart"/>
      <w:r w:rsidRPr="003F3BDB">
        <w:rPr>
          <w:rFonts w:ascii="Arial" w:eastAsia="Times New Roman" w:hAnsi="Arial" w:cs="Arial"/>
          <w:b/>
          <w:bCs/>
        </w:rPr>
        <w:t>Kosiciach</w:t>
      </w:r>
      <w:proofErr w:type="spellEnd"/>
      <w:r w:rsidRPr="003F3BDB">
        <w:rPr>
          <w:rFonts w:ascii="Arial" w:eastAsia="Times New Roman" w:hAnsi="Arial" w:cs="Arial"/>
        </w:rPr>
        <w:t xml:space="preserve"> (Slovacchia), </w:t>
      </w:r>
      <w:r w:rsidR="002A7D1F" w:rsidRPr="003F3BDB">
        <w:rPr>
          <w:rFonts w:ascii="Arial" w:eastAsia="Times New Roman" w:hAnsi="Arial" w:cs="Arial"/>
        </w:rPr>
        <w:t>l</w:t>
      </w:r>
      <w:r w:rsidRPr="003F3BDB">
        <w:rPr>
          <w:rFonts w:ascii="Arial" w:eastAsia="Times New Roman" w:hAnsi="Arial" w:cs="Arial"/>
        </w:rPr>
        <w:t>’</w:t>
      </w:r>
      <w:r w:rsidRPr="003F3BDB">
        <w:rPr>
          <w:rFonts w:ascii="Arial" w:eastAsia="Times New Roman" w:hAnsi="Arial" w:cs="Arial"/>
          <w:b/>
          <w:bCs/>
        </w:rPr>
        <w:t>Universi</w:t>
      </w:r>
      <w:r w:rsidR="002A7D1F" w:rsidRPr="003F3BDB">
        <w:rPr>
          <w:rFonts w:ascii="Arial" w:eastAsia="Times New Roman" w:hAnsi="Arial" w:cs="Arial"/>
          <w:b/>
          <w:bCs/>
        </w:rPr>
        <w:t>tà</w:t>
      </w:r>
      <w:r w:rsidRPr="003F3BDB">
        <w:rPr>
          <w:rFonts w:ascii="Arial" w:eastAsia="Times New Roman" w:hAnsi="Arial" w:cs="Arial"/>
          <w:b/>
          <w:bCs/>
        </w:rPr>
        <w:t xml:space="preserve"> </w:t>
      </w:r>
      <w:proofErr w:type="spellStart"/>
      <w:r w:rsidRPr="003F3BDB">
        <w:rPr>
          <w:rFonts w:ascii="Arial" w:eastAsia="Times New Roman" w:hAnsi="Arial" w:cs="Arial"/>
          <w:b/>
          <w:bCs/>
        </w:rPr>
        <w:t>Lusòfona</w:t>
      </w:r>
      <w:proofErr w:type="spellEnd"/>
      <w:r w:rsidRPr="003F3BDB">
        <w:rPr>
          <w:rFonts w:ascii="Arial" w:eastAsia="Times New Roman" w:hAnsi="Arial" w:cs="Arial"/>
          <w:b/>
          <w:bCs/>
        </w:rPr>
        <w:t xml:space="preserve"> d</w:t>
      </w:r>
      <w:r w:rsidR="002A7D1F" w:rsidRPr="003F3BDB">
        <w:rPr>
          <w:rFonts w:ascii="Arial" w:eastAsia="Times New Roman" w:hAnsi="Arial" w:cs="Arial"/>
          <w:b/>
          <w:bCs/>
        </w:rPr>
        <w:t>i</w:t>
      </w:r>
      <w:r w:rsidRPr="003F3BDB">
        <w:rPr>
          <w:rFonts w:ascii="Arial" w:eastAsia="Times New Roman" w:hAnsi="Arial" w:cs="Arial"/>
          <w:b/>
          <w:bCs/>
        </w:rPr>
        <w:t xml:space="preserve"> Lisbo</w:t>
      </w:r>
      <w:r w:rsidR="002A7D1F" w:rsidRPr="003F3BDB">
        <w:rPr>
          <w:rFonts w:ascii="Arial" w:eastAsia="Times New Roman" w:hAnsi="Arial" w:cs="Arial"/>
          <w:b/>
          <w:bCs/>
        </w:rPr>
        <w:t>n</w:t>
      </w:r>
      <w:r w:rsidRPr="003F3BDB">
        <w:rPr>
          <w:rFonts w:ascii="Arial" w:eastAsia="Times New Roman" w:hAnsi="Arial" w:cs="Arial"/>
          <w:b/>
          <w:bCs/>
        </w:rPr>
        <w:t>a</w:t>
      </w:r>
      <w:r w:rsidRPr="003F3BDB">
        <w:rPr>
          <w:rFonts w:ascii="Arial" w:eastAsia="Times New Roman" w:hAnsi="Arial" w:cs="Arial"/>
        </w:rPr>
        <w:t xml:space="preserve"> (Portogallo) e l’</w:t>
      </w:r>
      <w:r w:rsidRPr="003F3BDB">
        <w:rPr>
          <w:rFonts w:ascii="Arial" w:eastAsia="Times New Roman" w:hAnsi="Arial" w:cs="Arial"/>
          <w:b/>
          <w:bCs/>
        </w:rPr>
        <w:t>Universit</w:t>
      </w:r>
      <w:r w:rsidR="002A7D1F" w:rsidRPr="003F3BDB">
        <w:rPr>
          <w:rFonts w:ascii="Arial" w:eastAsia="Times New Roman" w:hAnsi="Arial" w:cs="Arial"/>
          <w:b/>
          <w:bCs/>
        </w:rPr>
        <w:t>à</w:t>
      </w:r>
      <w:r w:rsidRPr="003F3BDB">
        <w:rPr>
          <w:rFonts w:ascii="Arial" w:eastAsia="Times New Roman" w:hAnsi="Arial" w:cs="Arial"/>
          <w:b/>
          <w:bCs/>
        </w:rPr>
        <w:t xml:space="preserve"> Paris-Est </w:t>
      </w:r>
      <w:proofErr w:type="spellStart"/>
      <w:r w:rsidRPr="003F3BDB">
        <w:rPr>
          <w:rFonts w:ascii="Arial" w:eastAsia="Times New Roman" w:hAnsi="Arial" w:cs="Arial"/>
          <w:b/>
          <w:bCs/>
        </w:rPr>
        <w:t>Créteil</w:t>
      </w:r>
      <w:proofErr w:type="spellEnd"/>
      <w:r w:rsidRPr="003F3BDB">
        <w:rPr>
          <w:rFonts w:ascii="Arial" w:eastAsia="Times New Roman" w:hAnsi="Arial" w:cs="Arial"/>
        </w:rPr>
        <w:t xml:space="preserve"> (Francia).</w:t>
      </w:r>
    </w:p>
    <w:p w14:paraId="0333E1CC" w14:textId="5B33669F" w:rsidR="00D3187B" w:rsidRPr="003F3BDB" w:rsidRDefault="00E11C75" w:rsidP="00C862FD">
      <w:pPr>
        <w:spacing w:before="100" w:beforeAutospacing="1" w:after="100" w:afterAutospacing="1" w:line="240" w:lineRule="auto"/>
        <w:jc w:val="both"/>
        <w:rPr>
          <w:rFonts w:ascii="Arial" w:eastAsia="Times New Roman" w:hAnsi="Arial" w:cs="Arial"/>
        </w:rPr>
      </w:pPr>
      <w:r w:rsidRPr="003F3BDB">
        <w:rPr>
          <w:rFonts w:ascii="Arial" w:eastAsia="Times New Roman" w:hAnsi="Arial" w:cs="Arial"/>
        </w:rPr>
        <w:t xml:space="preserve">Incardinato presso il </w:t>
      </w:r>
      <w:r w:rsidRPr="003F3BDB">
        <w:rPr>
          <w:rFonts w:ascii="Arial" w:eastAsia="Times New Roman" w:hAnsi="Arial" w:cs="Arial"/>
          <w:b/>
          <w:bCs/>
        </w:rPr>
        <w:t>Dipartimento di Scienze Sociali</w:t>
      </w:r>
      <w:r w:rsidR="00D3187B" w:rsidRPr="003F3BDB">
        <w:rPr>
          <w:rFonts w:ascii="Arial" w:eastAsia="Times New Roman" w:hAnsi="Arial" w:cs="Arial"/>
        </w:rPr>
        <w:t xml:space="preserve"> dell’Ateneo Federico II</w:t>
      </w:r>
      <w:r w:rsidRPr="003F3BDB">
        <w:rPr>
          <w:rFonts w:ascii="Arial" w:eastAsia="Times New Roman" w:hAnsi="Arial" w:cs="Arial"/>
        </w:rPr>
        <w:t xml:space="preserve">, </w:t>
      </w:r>
      <w:r w:rsidR="007B0991" w:rsidRPr="003F3BDB">
        <w:rPr>
          <w:rFonts w:ascii="Arial" w:eastAsia="Times New Roman" w:hAnsi="Arial" w:cs="Arial"/>
        </w:rPr>
        <w:t xml:space="preserve">il nuovo corso di laurea </w:t>
      </w:r>
      <w:r w:rsidR="00F02BE4" w:rsidRPr="003F3BDB">
        <w:rPr>
          <w:rFonts w:ascii="Arial" w:eastAsia="Times New Roman" w:hAnsi="Arial" w:cs="Arial"/>
        </w:rPr>
        <w:t xml:space="preserve">DIGISOC </w:t>
      </w:r>
      <w:r w:rsidR="00D3187B" w:rsidRPr="003F3BDB">
        <w:rPr>
          <w:rFonts w:ascii="Arial" w:eastAsia="Times New Roman" w:hAnsi="Arial" w:cs="Arial"/>
        </w:rPr>
        <w:t xml:space="preserve">è una delle azioni del Progetto </w:t>
      </w:r>
      <w:hyperlink r:id="rId9" w:history="1">
        <w:r w:rsidR="00D3187B" w:rsidRPr="003F3BDB">
          <w:rPr>
            <w:rStyle w:val="Collegamentoipertestuale"/>
            <w:rFonts w:ascii="Arial" w:eastAsia="Times New Roman" w:hAnsi="Arial" w:cs="Arial"/>
            <w:b/>
            <w:bCs/>
          </w:rPr>
          <w:t>EURIDICE</w:t>
        </w:r>
      </w:hyperlink>
      <w:r w:rsidR="00D3187B" w:rsidRPr="003F3BDB">
        <w:rPr>
          <w:rFonts w:ascii="Arial" w:eastAsia="Times New Roman" w:hAnsi="Arial" w:cs="Arial"/>
        </w:rPr>
        <w:t>, cofinanziato dall’Unione Europea e nato</w:t>
      </w:r>
      <w:r w:rsidRPr="003F3BDB">
        <w:rPr>
          <w:rFonts w:ascii="Arial" w:eastAsia="Times New Roman" w:hAnsi="Arial" w:cs="Arial"/>
        </w:rPr>
        <w:t xml:space="preserve"> in seno all’</w:t>
      </w:r>
      <w:hyperlink r:id="rId10" w:history="1">
        <w:r w:rsidRPr="003F3BDB">
          <w:rPr>
            <w:rStyle w:val="Collegamentoipertestuale"/>
            <w:rFonts w:ascii="Arial" w:eastAsia="Times New Roman" w:hAnsi="Arial" w:cs="Arial"/>
            <w:b/>
            <w:bCs/>
          </w:rPr>
          <w:t>Alleanza Aurora</w:t>
        </w:r>
      </w:hyperlink>
      <w:r w:rsidR="00D3187B" w:rsidRPr="003F3BDB">
        <w:rPr>
          <w:rFonts w:ascii="Arial" w:eastAsia="Times New Roman" w:hAnsi="Arial" w:cs="Arial"/>
        </w:rPr>
        <w:t>.</w:t>
      </w:r>
      <w:r w:rsidR="004459B9" w:rsidRPr="003F3BDB">
        <w:rPr>
          <w:rFonts w:ascii="Arial" w:eastAsia="Times New Roman" w:hAnsi="Arial" w:cs="Arial"/>
        </w:rPr>
        <w:t xml:space="preserve"> </w:t>
      </w:r>
    </w:p>
    <w:p w14:paraId="1AF31E77" w14:textId="408244E8" w:rsidR="00F02BE4" w:rsidRPr="003F3BDB" w:rsidRDefault="00D3187B" w:rsidP="00C862FD">
      <w:pPr>
        <w:spacing w:before="100" w:beforeAutospacing="1" w:after="100" w:afterAutospacing="1" w:line="240" w:lineRule="auto"/>
        <w:jc w:val="both"/>
        <w:rPr>
          <w:rFonts w:ascii="Arial" w:eastAsia="Times New Roman" w:hAnsi="Arial" w:cs="Arial"/>
        </w:rPr>
      </w:pPr>
      <w:r w:rsidRPr="003F3BDB">
        <w:rPr>
          <w:rFonts w:ascii="Arial" w:eastAsia="Times New Roman" w:hAnsi="Arial" w:cs="Arial"/>
          <w:b/>
          <w:bCs/>
        </w:rPr>
        <w:t>DIGISOC</w:t>
      </w:r>
      <w:r w:rsidR="00F02BE4" w:rsidRPr="003F3BDB">
        <w:rPr>
          <w:rFonts w:ascii="Arial" w:eastAsia="Times New Roman" w:hAnsi="Arial" w:cs="Arial"/>
        </w:rPr>
        <w:t xml:space="preserve"> </w:t>
      </w:r>
      <w:r w:rsidR="00F02BE4" w:rsidRPr="003F3BDB">
        <w:rPr>
          <w:rFonts w:ascii="Arial" w:eastAsia="Times New Roman" w:hAnsi="Arial" w:cs="Arial"/>
          <w:b/>
          <w:bCs/>
        </w:rPr>
        <w:t xml:space="preserve">– Digital Society, Social Innovation and Global </w:t>
      </w:r>
      <w:proofErr w:type="spellStart"/>
      <w:r w:rsidR="00F02BE4" w:rsidRPr="003F3BDB">
        <w:rPr>
          <w:rFonts w:ascii="Arial" w:eastAsia="Times New Roman" w:hAnsi="Arial" w:cs="Arial"/>
          <w:b/>
          <w:bCs/>
        </w:rPr>
        <w:t>Citizenship</w:t>
      </w:r>
      <w:proofErr w:type="spellEnd"/>
      <w:r w:rsidR="00F02BE4" w:rsidRPr="003F3BDB">
        <w:rPr>
          <w:rFonts w:ascii="Arial" w:eastAsia="Times New Roman" w:hAnsi="Arial" w:cs="Arial"/>
        </w:rPr>
        <w:t xml:space="preserve"> </w:t>
      </w:r>
      <w:r w:rsidRPr="003F3BDB">
        <w:rPr>
          <w:rFonts w:ascii="Arial" w:eastAsia="Times New Roman" w:hAnsi="Arial" w:cs="Arial"/>
        </w:rPr>
        <w:t>è</w:t>
      </w:r>
      <w:r w:rsidR="000C011A" w:rsidRPr="003F3BDB">
        <w:rPr>
          <w:rFonts w:ascii="Arial" w:eastAsia="Times New Roman" w:hAnsi="Arial" w:cs="Arial"/>
        </w:rPr>
        <w:t xml:space="preserve"> </w:t>
      </w:r>
      <w:r w:rsidR="00A666CC" w:rsidRPr="003F3BDB">
        <w:rPr>
          <w:rFonts w:ascii="Arial" w:eastAsia="Times New Roman" w:hAnsi="Arial" w:cs="Arial"/>
        </w:rPr>
        <w:t xml:space="preserve">un corso di studio internazionale fortemente innovativo, interdisciplinare e basato sull'apprendimento ibrido, </w:t>
      </w:r>
      <w:r w:rsidR="00E11C75" w:rsidRPr="003F3BDB">
        <w:rPr>
          <w:rFonts w:ascii="Arial" w:eastAsia="Times New Roman" w:hAnsi="Arial" w:cs="Arial"/>
        </w:rPr>
        <w:t xml:space="preserve">che vede il coinvolgimento di </w:t>
      </w:r>
      <w:r w:rsidR="00B834B7" w:rsidRPr="003F3BDB">
        <w:rPr>
          <w:rFonts w:ascii="Arial" w:eastAsia="Times New Roman" w:hAnsi="Arial" w:cs="Arial"/>
        </w:rPr>
        <w:t xml:space="preserve">un </w:t>
      </w:r>
      <w:r w:rsidR="00B834B7" w:rsidRPr="003F3BDB">
        <w:rPr>
          <w:rFonts w:ascii="Arial" w:eastAsia="Times New Roman" w:hAnsi="Arial" w:cs="Arial"/>
          <w:i/>
          <w:iCs/>
        </w:rPr>
        <w:t>international board</w:t>
      </w:r>
      <w:r w:rsidR="00B834B7" w:rsidRPr="003F3BDB">
        <w:rPr>
          <w:rFonts w:ascii="Arial" w:eastAsia="Times New Roman" w:hAnsi="Arial" w:cs="Arial"/>
        </w:rPr>
        <w:t xml:space="preserve"> composto da docenti di Atenei europei e </w:t>
      </w:r>
      <w:r w:rsidR="00E11C75" w:rsidRPr="003F3BDB">
        <w:rPr>
          <w:rFonts w:ascii="Arial" w:eastAsia="Times New Roman" w:hAnsi="Arial" w:cs="Arial"/>
        </w:rPr>
        <w:t xml:space="preserve">di </w:t>
      </w:r>
      <w:r w:rsidR="00B834B7" w:rsidRPr="003F3BDB">
        <w:rPr>
          <w:rFonts w:ascii="Arial" w:eastAsia="Times New Roman" w:hAnsi="Arial" w:cs="Arial"/>
        </w:rPr>
        <w:t xml:space="preserve">diversi </w:t>
      </w:r>
      <w:r w:rsidR="00E11C75" w:rsidRPr="003F3BDB">
        <w:rPr>
          <w:rFonts w:ascii="Arial" w:eastAsia="Times New Roman" w:hAnsi="Arial" w:cs="Arial"/>
        </w:rPr>
        <w:t>dipartimenti dell’Ateneo Federiciano</w:t>
      </w:r>
      <w:r w:rsidR="002125AB" w:rsidRPr="003F3BDB">
        <w:rPr>
          <w:rFonts w:ascii="Arial" w:eastAsia="Times New Roman" w:hAnsi="Arial" w:cs="Arial"/>
        </w:rPr>
        <w:t xml:space="preserve">, tra cui i </w:t>
      </w:r>
      <w:r w:rsidR="002125AB" w:rsidRPr="003F3BDB">
        <w:rPr>
          <w:rFonts w:ascii="Arial" w:eastAsia="Times New Roman" w:hAnsi="Arial" w:cs="Arial"/>
          <w:b/>
          <w:bCs/>
        </w:rPr>
        <w:t>Dipartimenti</w:t>
      </w:r>
      <w:r w:rsidR="00B834B7" w:rsidRPr="003F3BDB">
        <w:rPr>
          <w:rFonts w:ascii="Arial" w:eastAsia="Times New Roman" w:hAnsi="Arial" w:cs="Arial"/>
          <w:b/>
          <w:bCs/>
        </w:rPr>
        <w:t xml:space="preserve"> </w:t>
      </w:r>
      <w:r w:rsidR="002125AB" w:rsidRPr="003F3BDB">
        <w:rPr>
          <w:rFonts w:ascii="Arial" w:eastAsia="Times New Roman" w:hAnsi="Arial" w:cs="Arial"/>
          <w:b/>
          <w:bCs/>
        </w:rPr>
        <w:t>di Architettura</w:t>
      </w:r>
      <w:r w:rsidR="002125AB" w:rsidRPr="003F3BDB">
        <w:rPr>
          <w:rFonts w:ascii="Arial" w:eastAsia="Times New Roman" w:hAnsi="Arial" w:cs="Arial"/>
        </w:rPr>
        <w:t xml:space="preserve">, </w:t>
      </w:r>
      <w:r w:rsidR="002125AB" w:rsidRPr="003F3BDB">
        <w:rPr>
          <w:rFonts w:ascii="Arial" w:eastAsia="Times New Roman" w:hAnsi="Arial" w:cs="Arial"/>
          <w:b/>
          <w:bCs/>
        </w:rPr>
        <w:t>Scienze Politiche</w:t>
      </w:r>
      <w:r w:rsidR="00B834B7" w:rsidRPr="003F3BDB">
        <w:rPr>
          <w:rFonts w:ascii="Arial" w:eastAsia="Times New Roman" w:hAnsi="Arial" w:cs="Arial"/>
        </w:rPr>
        <w:t xml:space="preserve">, </w:t>
      </w:r>
      <w:r w:rsidR="00B834B7" w:rsidRPr="003F3BDB">
        <w:rPr>
          <w:rFonts w:ascii="Arial" w:eastAsia="Times New Roman" w:hAnsi="Arial" w:cs="Arial"/>
          <w:b/>
          <w:bCs/>
        </w:rPr>
        <w:t>Scienze Sociali</w:t>
      </w:r>
      <w:r w:rsidR="002125AB" w:rsidRPr="003F3BDB">
        <w:rPr>
          <w:rFonts w:ascii="Arial" w:eastAsia="Times New Roman" w:hAnsi="Arial" w:cs="Arial"/>
        </w:rPr>
        <w:t xml:space="preserve"> e </w:t>
      </w:r>
      <w:r w:rsidR="002125AB" w:rsidRPr="003F3BDB">
        <w:rPr>
          <w:rFonts w:ascii="Arial" w:eastAsia="Times New Roman" w:hAnsi="Arial" w:cs="Arial"/>
          <w:b/>
          <w:bCs/>
        </w:rPr>
        <w:t>Studi Umanistici</w:t>
      </w:r>
      <w:r w:rsidR="00B834B7" w:rsidRPr="003F3BDB">
        <w:rPr>
          <w:rFonts w:ascii="Arial" w:eastAsia="Times New Roman" w:hAnsi="Arial" w:cs="Arial"/>
        </w:rPr>
        <w:t>.</w:t>
      </w:r>
    </w:p>
    <w:p w14:paraId="029DFBBC" w14:textId="24762CFA" w:rsidR="00E11C75" w:rsidRPr="003F3BDB" w:rsidRDefault="00E11C75" w:rsidP="00C862FD">
      <w:pPr>
        <w:spacing w:before="100" w:beforeAutospacing="1" w:after="100" w:afterAutospacing="1" w:line="240" w:lineRule="auto"/>
        <w:jc w:val="both"/>
        <w:rPr>
          <w:rFonts w:ascii="Arial" w:eastAsia="Times New Roman" w:hAnsi="Arial" w:cs="Arial"/>
        </w:rPr>
      </w:pPr>
      <w:r w:rsidRPr="003F3BDB">
        <w:rPr>
          <w:rFonts w:ascii="Arial" w:eastAsia="Times New Roman" w:hAnsi="Arial" w:cs="Arial"/>
        </w:rPr>
        <w:t xml:space="preserve">Obiettivo del corso di studi magistrale è quello di formare una nuova generazione di </w:t>
      </w:r>
      <w:r w:rsidRPr="003F3BDB">
        <w:rPr>
          <w:rFonts w:ascii="Arial" w:eastAsia="Times New Roman" w:hAnsi="Arial" w:cs="Arial"/>
          <w:b/>
          <w:bCs/>
        </w:rPr>
        <w:t xml:space="preserve">innovatori </w:t>
      </w:r>
      <w:r w:rsidR="00F02BE4" w:rsidRPr="003F3BDB">
        <w:rPr>
          <w:rFonts w:ascii="Arial" w:eastAsia="Times New Roman" w:hAnsi="Arial" w:cs="Arial"/>
          <w:b/>
          <w:bCs/>
        </w:rPr>
        <w:t>socio-</w:t>
      </w:r>
      <w:r w:rsidRPr="003F3BDB">
        <w:rPr>
          <w:rFonts w:ascii="Arial" w:eastAsia="Times New Roman" w:hAnsi="Arial" w:cs="Arial"/>
          <w:b/>
          <w:bCs/>
        </w:rPr>
        <w:t>digitali</w:t>
      </w:r>
      <w:r w:rsidR="00F02BE4" w:rsidRPr="003F3BDB">
        <w:rPr>
          <w:rFonts w:ascii="Arial" w:eastAsia="Times New Roman" w:hAnsi="Arial" w:cs="Arial"/>
        </w:rPr>
        <w:t xml:space="preserve">, </w:t>
      </w:r>
      <w:r w:rsidRPr="003F3BDB">
        <w:rPr>
          <w:rFonts w:ascii="Arial" w:eastAsia="Times New Roman" w:hAnsi="Arial" w:cs="Arial"/>
        </w:rPr>
        <w:t>altamente qualificati, in grado di guidare e gestire processi di trasformazione digitale in diversi contesti sociali</w:t>
      </w:r>
      <w:r w:rsidR="00F02BE4" w:rsidRPr="003F3BDB">
        <w:rPr>
          <w:rFonts w:ascii="Arial" w:eastAsia="Times New Roman" w:hAnsi="Arial" w:cs="Arial"/>
        </w:rPr>
        <w:t xml:space="preserve"> per rispondere alle sfide della società contemporanea. </w:t>
      </w:r>
      <w:r w:rsidRPr="003F3BDB">
        <w:rPr>
          <w:rFonts w:ascii="Arial" w:eastAsia="Times New Roman" w:hAnsi="Arial" w:cs="Arial"/>
        </w:rPr>
        <w:t xml:space="preserve">Gli studenti impareranno a </w:t>
      </w:r>
      <w:r w:rsidR="00F02BE4" w:rsidRPr="003F3BDB">
        <w:rPr>
          <w:rFonts w:ascii="Arial" w:eastAsia="Times New Roman" w:hAnsi="Arial" w:cs="Arial"/>
        </w:rPr>
        <w:t xml:space="preserve">progettare, </w:t>
      </w:r>
      <w:r w:rsidRPr="003F3BDB">
        <w:rPr>
          <w:rFonts w:ascii="Arial" w:eastAsia="Times New Roman" w:hAnsi="Arial" w:cs="Arial"/>
        </w:rPr>
        <w:t xml:space="preserve">sviluppare, </w:t>
      </w:r>
      <w:proofErr w:type="spellStart"/>
      <w:r w:rsidRPr="003F3BDB">
        <w:rPr>
          <w:rFonts w:ascii="Arial" w:eastAsia="Times New Roman" w:hAnsi="Arial" w:cs="Arial"/>
        </w:rPr>
        <w:t>prototipare</w:t>
      </w:r>
      <w:proofErr w:type="spellEnd"/>
      <w:r w:rsidRPr="003F3BDB">
        <w:rPr>
          <w:rFonts w:ascii="Arial" w:eastAsia="Times New Roman" w:hAnsi="Arial" w:cs="Arial"/>
        </w:rPr>
        <w:t xml:space="preserve"> e promuovere soluzioni digitali tecnologicamente valide, eticamente fondate e con un impatto sociale, con particolare riferimento a tre ambiti di intervento: la </w:t>
      </w:r>
      <w:r w:rsidRPr="003F3BDB">
        <w:rPr>
          <w:rFonts w:ascii="Arial" w:eastAsia="Times New Roman" w:hAnsi="Arial" w:cs="Arial"/>
          <w:i/>
          <w:iCs/>
        </w:rPr>
        <w:t>comunicazione</w:t>
      </w:r>
      <w:r w:rsidRPr="003F3BDB">
        <w:rPr>
          <w:rFonts w:ascii="Arial" w:eastAsia="Times New Roman" w:hAnsi="Arial" w:cs="Arial"/>
        </w:rPr>
        <w:t xml:space="preserve">, la </w:t>
      </w:r>
      <w:r w:rsidRPr="003F3BDB">
        <w:rPr>
          <w:rFonts w:ascii="Arial" w:eastAsia="Times New Roman" w:hAnsi="Arial" w:cs="Arial"/>
          <w:i/>
          <w:iCs/>
        </w:rPr>
        <w:t>cultura</w:t>
      </w:r>
      <w:r w:rsidRPr="003F3BDB">
        <w:rPr>
          <w:rFonts w:ascii="Arial" w:eastAsia="Times New Roman" w:hAnsi="Arial" w:cs="Arial"/>
        </w:rPr>
        <w:t xml:space="preserve"> e l’</w:t>
      </w:r>
      <w:r w:rsidRPr="003F3BDB">
        <w:rPr>
          <w:rFonts w:ascii="Arial" w:eastAsia="Times New Roman" w:hAnsi="Arial" w:cs="Arial"/>
          <w:i/>
          <w:iCs/>
        </w:rPr>
        <w:t>educazione</w:t>
      </w:r>
      <w:r w:rsidRPr="003F3BDB">
        <w:rPr>
          <w:rFonts w:ascii="Arial" w:eastAsia="Times New Roman" w:hAnsi="Arial" w:cs="Arial"/>
        </w:rPr>
        <w:t>.</w:t>
      </w:r>
      <w:r w:rsidR="00F642B6" w:rsidRPr="003F3BDB">
        <w:rPr>
          <w:rFonts w:ascii="Arial" w:eastAsia="Times New Roman" w:hAnsi="Arial" w:cs="Arial"/>
        </w:rPr>
        <w:t xml:space="preserve"> I laureati acquisiranno un insieme completo di competenze che combinano conoscenze tecniche specialistiche con la capacità di pensare criticamente e agire eticamente. Questa combinazione unica prepara i professionisti a un'ampia gamma di percorsi di carriera nella consulenza, nell'innovazione e nella trasformazione digitale, nella gestione di progetti e prodotti, nella ricerca, nonché in ruoli accademici e di leadership a livello nazionale e internazionale in organizzazioni pubbliche, private e del terzo settore in questi ambiti.</w:t>
      </w:r>
    </w:p>
    <w:p w14:paraId="0884ED71" w14:textId="0CE766A7" w:rsidR="00117BD3" w:rsidRPr="003F3BDB" w:rsidRDefault="00117BD3" w:rsidP="00117BD3">
      <w:pPr>
        <w:spacing w:before="100" w:beforeAutospacing="1" w:after="100" w:afterAutospacing="1" w:line="240" w:lineRule="auto"/>
        <w:jc w:val="both"/>
        <w:rPr>
          <w:rFonts w:ascii="Arial" w:eastAsia="Times New Roman" w:hAnsi="Arial" w:cs="Arial"/>
          <w:b/>
          <w:bCs/>
        </w:rPr>
      </w:pPr>
      <w:r w:rsidRPr="003F3BDB">
        <w:rPr>
          <w:rFonts w:ascii="Arial" w:eastAsia="Times New Roman" w:hAnsi="Arial" w:cs="Arial"/>
          <w:b/>
          <w:bCs/>
        </w:rPr>
        <w:t xml:space="preserve">DIGISOC è il primo </w:t>
      </w:r>
      <w:proofErr w:type="spellStart"/>
      <w:r w:rsidRPr="003F3BDB">
        <w:rPr>
          <w:rFonts w:ascii="Arial" w:eastAsia="Times New Roman" w:hAnsi="Arial" w:cs="Arial"/>
          <w:b/>
          <w:bCs/>
        </w:rPr>
        <w:t>European</w:t>
      </w:r>
      <w:proofErr w:type="spellEnd"/>
      <w:r w:rsidRPr="003F3BDB">
        <w:rPr>
          <w:rFonts w:ascii="Arial" w:eastAsia="Times New Roman" w:hAnsi="Arial" w:cs="Arial"/>
          <w:b/>
          <w:bCs/>
        </w:rPr>
        <w:t xml:space="preserve"> Joint </w:t>
      </w:r>
      <w:proofErr w:type="spellStart"/>
      <w:r w:rsidRPr="003F3BDB">
        <w:rPr>
          <w:rFonts w:ascii="Arial" w:eastAsia="Times New Roman" w:hAnsi="Arial" w:cs="Arial"/>
          <w:b/>
          <w:bCs/>
        </w:rPr>
        <w:t>Master</w:t>
      </w:r>
      <w:r w:rsidR="005E0FF2">
        <w:rPr>
          <w:rFonts w:ascii="Arial" w:eastAsia="Times New Roman" w:hAnsi="Arial" w:cs="Arial"/>
          <w:b/>
          <w:bCs/>
        </w:rPr>
        <w:t>’s</w:t>
      </w:r>
      <w:proofErr w:type="spellEnd"/>
      <w:r w:rsidRPr="003F3BDB">
        <w:rPr>
          <w:rFonts w:ascii="Arial" w:eastAsia="Times New Roman" w:hAnsi="Arial" w:cs="Arial"/>
          <w:b/>
          <w:bCs/>
        </w:rPr>
        <w:t xml:space="preserve"> </w:t>
      </w:r>
      <w:proofErr w:type="spellStart"/>
      <w:r w:rsidR="005E0FF2">
        <w:rPr>
          <w:rFonts w:ascii="Arial" w:eastAsia="Times New Roman" w:hAnsi="Arial" w:cs="Arial"/>
          <w:b/>
          <w:bCs/>
        </w:rPr>
        <w:t>Programme</w:t>
      </w:r>
      <w:proofErr w:type="spellEnd"/>
      <w:r w:rsidR="005E0FF2">
        <w:rPr>
          <w:rFonts w:ascii="Arial" w:eastAsia="Times New Roman" w:hAnsi="Arial" w:cs="Arial"/>
          <w:b/>
          <w:bCs/>
        </w:rPr>
        <w:t xml:space="preserve"> </w:t>
      </w:r>
      <w:r w:rsidRPr="003F3BDB">
        <w:rPr>
          <w:rFonts w:ascii="Arial" w:eastAsia="Times New Roman" w:hAnsi="Arial" w:cs="Arial"/>
          <w:b/>
          <w:bCs/>
        </w:rPr>
        <w:t>dell’Ateneo Federico II e rappresenta un’iniziativa unica nel suo genere perché:</w:t>
      </w:r>
    </w:p>
    <w:p w14:paraId="3CEEF283" w14:textId="77777777" w:rsidR="00117BD3" w:rsidRPr="003F3BDB" w:rsidRDefault="00117BD3" w:rsidP="00117BD3">
      <w:pPr>
        <w:pStyle w:val="Paragrafoelenco"/>
        <w:numPr>
          <w:ilvl w:val="0"/>
          <w:numId w:val="2"/>
        </w:numPr>
        <w:spacing w:before="100" w:beforeAutospacing="1" w:after="100" w:afterAutospacing="1" w:line="240" w:lineRule="auto"/>
        <w:jc w:val="both"/>
        <w:rPr>
          <w:rFonts w:ascii="Arial" w:eastAsia="Times New Roman" w:hAnsi="Arial" w:cs="Arial"/>
        </w:rPr>
      </w:pPr>
      <w:r w:rsidRPr="003F3BDB">
        <w:rPr>
          <w:rFonts w:ascii="Arial" w:eastAsia="Times New Roman" w:hAnsi="Arial" w:cs="Arial"/>
        </w:rPr>
        <w:t>È un programma di insegnamento orientato all'eccellenza, basato sulla ricerca e altamente interdisciplinare;</w:t>
      </w:r>
    </w:p>
    <w:p w14:paraId="128E111B" w14:textId="7AB2EB04" w:rsidR="00117BD3" w:rsidRPr="003F3BDB" w:rsidRDefault="00117BD3" w:rsidP="00117BD3">
      <w:pPr>
        <w:pStyle w:val="Paragrafoelenco"/>
        <w:numPr>
          <w:ilvl w:val="0"/>
          <w:numId w:val="2"/>
        </w:numPr>
        <w:spacing w:before="100" w:beforeAutospacing="1" w:after="100" w:afterAutospacing="1" w:line="240" w:lineRule="auto"/>
        <w:jc w:val="both"/>
        <w:rPr>
          <w:rFonts w:ascii="Arial" w:eastAsia="Times New Roman" w:hAnsi="Arial" w:cs="Arial"/>
        </w:rPr>
      </w:pPr>
      <w:r w:rsidRPr="003F3BDB">
        <w:rPr>
          <w:rFonts w:ascii="Arial" w:eastAsia="Times New Roman" w:hAnsi="Arial" w:cs="Arial"/>
        </w:rPr>
        <w:t>È un ambiente di apprendimento diversificato, basato su metodi di insegnamento innovativi e mobilità internazionale;</w:t>
      </w:r>
    </w:p>
    <w:p w14:paraId="34978893" w14:textId="5088BA9E" w:rsidR="00117BD3" w:rsidRPr="003F3BDB" w:rsidRDefault="00117BD3" w:rsidP="00117BD3">
      <w:pPr>
        <w:pStyle w:val="Paragrafoelenco"/>
        <w:numPr>
          <w:ilvl w:val="0"/>
          <w:numId w:val="2"/>
        </w:numPr>
        <w:spacing w:before="100" w:beforeAutospacing="1" w:after="100" w:afterAutospacing="1" w:line="240" w:lineRule="auto"/>
        <w:jc w:val="both"/>
        <w:rPr>
          <w:rFonts w:ascii="Arial" w:eastAsia="Times New Roman" w:hAnsi="Arial" w:cs="Arial"/>
        </w:rPr>
      </w:pPr>
      <w:r w:rsidRPr="003F3BDB">
        <w:rPr>
          <w:rFonts w:ascii="Arial" w:eastAsia="Times New Roman" w:hAnsi="Arial" w:cs="Arial"/>
        </w:rPr>
        <w:lastRenderedPageBreak/>
        <w:t xml:space="preserve">È un programma di formazione transnazionale congiunta, che si traduce in un titolo di studio congiunto e micro-credenziali congiunte; </w:t>
      </w:r>
    </w:p>
    <w:p w14:paraId="16422FDA" w14:textId="167541E9" w:rsidR="00A00F48" w:rsidRPr="003F3BDB" w:rsidRDefault="00117BD3" w:rsidP="00D84041">
      <w:pPr>
        <w:pStyle w:val="Paragrafoelenco"/>
        <w:numPr>
          <w:ilvl w:val="0"/>
          <w:numId w:val="2"/>
        </w:numPr>
        <w:spacing w:before="100" w:beforeAutospacing="1" w:after="100" w:afterAutospacing="1" w:line="240" w:lineRule="auto"/>
        <w:jc w:val="both"/>
        <w:rPr>
          <w:rFonts w:ascii="Arial" w:eastAsia="Times New Roman" w:hAnsi="Arial" w:cs="Arial"/>
        </w:rPr>
      </w:pPr>
      <w:r w:rsidRPr="003F3BDB">
        <w:rPr>
          <w:rFonts w:ascii="Arial" w:eastAsia="Times New Roman" w:hAnsi="Arial" w:cs="Arial"/>
        </w:rPr>
        <w:t>È un ambiente educativo ibrido, fluido, collaborativo e challenge-</w:t>
      </w:r>
      <w:proofErr w:type="spellStart"/>
      <w:r w:rsidRPr="003F3BDB">
        <w:rPr>
          <w:rFonts w:ascii="Arial" w:eastAsia="Times New Roman" w:hAnsi="Arial" w:cs="Arial"/>
        </w:rPr>
        <w:t>based</w:t>
      </w:r>
      <w:proofErr w:type="spellEnd"/>
      <w:r w:rsidRPr="003F3BDB">
        <w:rPr>
          <w:rFonts w:ascii="Arial" w:eastAsia="Times New Roman" w:hAnsi="Arial" w:cs="Arial"/>
        </w:rPr>
        <w:t>.</w:t>
      </w:r>
    </w:p>
    <w:p w14:paraId="597BFBCB" w14:textId="2351DAC3" w:rsidR="00D84041" w:rsidRPr="003F3BDB" w:rsidRDefault="00D84041" w:rsidP="00D84041">
      <w:pPr>
        <w:spacing w:before="100" w:beforeAutospacing="1" w:after="100" w:afterAutospacing="1" w:line="240" w:lineRule="auto"/>
        <w:jc w:val="both"/>
        <w:rPr>
          <w:rFonts w:ascii="Arial" w:eastAsia="Times New Roman" w:hAnsi="Arial" w:cs="Arial"/>
          <w:b/>
          <w:bCs/>
        </w:rPr>
      </w:pPr>
      <w:proofErr w:type="spellStart"/>
      <w:r w:rsidRPr="003F3BDB">
        <w:rPr>
          <w:rFonts w:ascii="Arial" w:eastAsia="Times New Roman" w:hAnsi="Arial" w:cs="Arial"/>
          <w:b/>
          <w:bCs/>
        </w:rPr>
        <w:t>Summer</w:t>
      </w:r>
      <w:proofErr w:type="spellEnd"/>
      <w:r w:rsidRPr="003F3BDB">
        <w:rPr>
          <w:rFonts w:ascii="Arial" w:eastAsia="Times New Roman" w:hAnsi="Arial" w:cs="Arial"/>
          <w:b/>
          <w:bCs/>
        </w:rPr>
        <w:t xml:space="preserve"> School e Mobilità Internazionale</w:t>
      </w:r>
    </w:p>
    <w:p w14:paraId="06EEB4C5" w14:textId="2220F378" w:rsidR="00D84041" w:rsidRPr="003F3BDB" w:rsidRDefault="00D84041" w:rsidP="00C862FD">
      <w:pPr>
        <w:spacing w:before="100" w:beforeAutospacing="1" w:after="100" w:afterAutospacing="1" w:line="240" w:lineRule="auto"/>
        <w:jc w:val="both"/>
        <w:rPr>
          <w:rFonts w:ascii="Arial" w:eastAsia="Times New Roman" w:hAnsi="Arial" w:cs="Arial"/>
        </w:rPr>
      </w:pPr>
      <w:r w:rsidRPr="003F3BDB">
        <w:rPr>
          <w:rFonts w:ascii="Arial" w:eastAsia="Times New Roman" w:hAnsi="Arial" w:cs="Arial"/>
        </w:rPr>
        <w:t xml:space="preserve">La mobilità internazionale è una caratteristica fondamentale del corso di laurea magistrale DIGISOC e del suo campus ibrido interuniversitario. Iscriversi al DIGISOC significa frequentare almeno due </w:t>
      </w:r>
      <w:proofErr w:type="spellStart"/>
      <w:r w:rsidRPr="003F3BDB">
        <w:rPr>
          <w:rFonts w:ascii="Arial" w:eastAsia="Times New Roman" w:hAnsi="Arial" w:cs="Arial"/>
          <w:b/>
          <w:bCs/>
        </w:rPr>
        <w:t>Summer</w:t>
      </w:r>
      <w:proofErr w:type="spellEnd"/>
      <w:r w:rsidRPr="003F3BDB">
        <w:rPr>
          <w:rFonts w:ascii="Arial" w:eastAsia="Times New Roman" w:hAnsi="Arial" w:cs="Arial"/>
          <w:b/>
          <w:bCs/>
        </w:rPr>
        <w:t xml:space="preserve"> School</w:t>
      </w:r>
      <w:r w:rsidRPr="003F3BDB">
        <w:rPr>
          <w:rFonts w:ascii="Arial" w:eastAsia="Times New Roman" w:hAnsi="Arial" w:cs="Arial"/>
        </w:rPr>
        <w:t xml:space="preserve"> europee </w:t>
      </w:r>
      <w:r w:rsidR="00A10742" w:rsidRPr="003F3BDB">
        <w:rPr>
          <w:rFonts w:ascii="Arial" w:eastAsia="Times New Roman" w:hAnsi="Arial" w:cs="Arial"/>
        </w:rPr>
        <w:t xml:space="preserve">in loco </w:t>
      </w:r>
      <w:r w:rsidRPr="003F3BDB">
        <w:rPr>
          <w:rFonts w:ascii="Arial" w:eastAsia="Times New Roman" w:hAnsi="Arial" w:cs="Arial"/>
        </w:rPr>
        <w:t xml:space="preserve">durante il programma di studi. Le </w:t>
      </w:r>
      <w:proofErr w:type="spellStart"/>
      <w:r w:rsidRPr="003F3BDB">
        <w:rPr>
          <w:rFonts w:ascii="Arial" w:eastAsia="Times New Roman" w:hAnsi="Arial" w:cs="Arial"/>
        </w:rPr>
        <w:t>Summer</w:t>
      </w:r>
      <w:proofErr w:type="spellEnd"/>
      <w:r w:rsidRPr="003F3BDB">
        <w:rPr>
          <w:rFonts w:ascii="Arial" w:eastAsia="Times New Roman" w:hAnsi="Arial" w:cs="Arial"/>
        </w:rPr>
        <w:t xml:space="preserve"> School offrono opportunità uniche per interagire con studiosi e professionisti di fama nel campo dell'innovazione socio-digitale, incontrare personale accademico e studenti provenienti da altri </w:t>
      </w:r>
      <w:r w:rsidR="005E0FF2">
        <w:rPr>
          <w:rFonts w:ascii="Arial" w:eastAsia="Times New Roman" w:hAnsi="Arial" w:cs="Arial"/>
        </w:rPr>
        <w:t>P</w:t>
      </w:r>
      <w:r w:rsidRPr="003F3BDB">
        <w:rPr>
          <w:rFonts w:ascii="Arial" w:eastAsia="Times New Roman" w:hAnsi="Arial" w:cs="Arial"/>
        </w:rPr>
        <w:t>aesi e culture e sviluppare competenze specialistiche e interculturali trasferibili in altri contesti.</w:t>
      </w:r>
    </w:p>
    <w:p w14:paraId="05ED0834" w14:textId="77777777" w:rsidR="00A00F48" w:rsidRPr="003F3BDB" w:rsidRDefault="00A00F48" w:rsidP="00A00F48">
      <w:pPr>
        <w:spacing w:before="100" w:beforeAutospacing="1" w:after="100" w:afterAutospacing="1" w:line="240" w:lineRule="auto"/>
        <w:jc w:val="both"/>
        <w:rPr>
          <w:rFonts w:ascii="Arial" w:eastAsia="Times New Roman" w:hAnsi="Arial" w:cs="Arial"/>
          <w:b/>
          <w:bCs/>
        </w:rPr>
      </w:pPr>
      <w:proofErr w:type="spellStart"/>
      <w:r w:rsidRPr="003F3BDB">
        <w:rPr>
          <w:rFonts w:ascii="Arial" w:eastAsia="Times New Roman" w:hAnsi="Arial" w:cs="Arial"/>
          <w:b/>
          <w:bCs/>
        </w:rPr>
        <w:t>Collaboratorium</w:t>
      </w:r>
      <w:proofErr w:type="spellEnd"/>
      <w:r w:rsidRPr="003F3BDB">
        <w:rPr>
          <w:rFonts w:ascii="Arial" w:eastAsia="Times New Roman" w:hAnsi="Arial" w:cs="Arial"/>
          <w:b/>
          <w:bCs/>
        </w:rPr>
        <w:t xml:space="preserve"> e Apprendimento Ibrido</w:t>
      </w:r>
    </w:p>
    <w:p w14:paraId="35448B04" w14:textId="09D28CDD" w:rsidR="00D84041" w:rsidRPr="003F3BDB" w:rsidRDefault="00A00F48" w:rsidP="00A00F48">
      <w:pPr>
        <w:spacing w:before="100" w:beforeAutospacing="1" w:after="100" w:afterAutospacing="1" w:line="240" w:lineRule="auto"/>
        <w:jc w:val="both"/>
        <w:rPr>
          <w:rFonts w:ascii="Arial" w:eastAsia="Times New Roman" w:hAnsi="Arial" w:cs="Arial"/>
        </w:rPr>
      </w:pPr>
      <w:r w:rsidRPr="003F3BDB">
        <w:rPr>
          <w:rFonts w:ascii="Arial" w:eastAsia="Times New Roman" w:hAnsi="Arial" w:cs="Arial"/>
        </w:rPr>
        <w:t xml:space="preserve">Una caratteristica unica </w:t>
      </w:r>
      <w:r w:rsidR="00A10742" w:rsidRPr="003F3BDB">
        <w:rPr>
          <w:rFonts w:ascii="Arial" w:eastAsia="Times New Roman" w:hAnsi="Arial" w:cs="Arial"/>
        </w:rPr>
        <w:t xml:space="preserve">del corso di laurea magistrale DIGISOC </w:t>
      </w:r>
      <w:r w:rsidRPr="003F3BDB">
        <w:rPr>
          <w:rFonts w:ascii="Arial" w:eastAsia="Times New Roman" w:hAnsi="Arial" w:cs="Arial"/>
        </w:rPr>
        <w:t xml:space="preserve">è il </w:t>
      </w:r>
      <w:proofErr w:type="spellStart"/>
      <w:r w:rsidRPr="003F3BDB">
        <w:rPr>
          <w:rFonts w:ascii="Arial" w:eastAsia="Times New Roman" w:hAnsi="Arial" w:cs="Arial"/>
          <w:b/>
          <w:bCs/>
        </w:rPr>
        <w:t>Collaboratorium</w:t>
      </w:r>
      <w:proofErr w:type="spellEnd"/>
      <w:r w:rsidRPr="003F3BDB">
        <w:rPr>
          <w:rFonts w:ascii="Arial" w:eastAsia="Times New Roman" w:hAnsi="Arial" w:cs="Arial"/>
        </w:rPr>
        <w:t xml:space="preserve"> per l'</w:t>
      </w:r>
      <w:r w:rsidR="00A10742" w:rsidRPr="003F3BDB">
        <w:rPr>
          <w:rFonts w:ascii="Arial" w:eastAsia="Times New Roman" w:hAnsi="Arial" w:cs="Arial"/>
        </w:rPr>
        <w:t>a</w:t>
      </w:r>
      <w:r w:rsidRPr="003F3BDB">
        <w:rPr>
          <w:rFonts w:ascii="Arial" w:eastAsia="Times New Roman" w:hAnsi="Arial" w:cs="Arial"/>
        </w:rPr>
        <w:t xml:space="preserve">pprendimento Ibrido Internazionale Blended, un nuovo concetto educativo che combina l'interazione e la collaborazione in presenza, ampliando le possibilità di insegnamento online e la collaborazione tra studenti. Il </w:t>
      </w:r>
      <w:proofErr w:type="spellStart"/>
      <w:r w:rsidRPr="003F3BDB">
        <w:rPr>
          <w:rFonts w:ascii="Arial" w:eastAsia="Times New Roman" w:hAnsi="Arial" w:cs="Arial"/>
        </w:rPr>
        <w:t>Collaboratorium</w:t>
      </w:r>
      <w:proofErr w:type="spellEnd"/>
      <w:r w:rsidRPr="003F3BDB">
        <w:rPr>
          <w:rFonts w:ascii="Arial" w:eastAsia="Times New Roman" w:hAnsi="Arial" w:cs="Arial"/>
        </w:rPr>
        <w:t xml:space="preserve"> DIGISOC è un ambiente di apprendimento </w:t>
      </w:r>
      <w:r w:rsidR="00A10742" w:rsidRPr="003F3BDB">
        <w:rPr>
          <w:rFonts w:ascii="Arial" w:eastAsia="Times New Roman" w:hAnsi="Arial" w:cs="Arial"/>
          <w:i/>
          <w:iCs/>
        </w:rPr>
        <w:t>phygital</w:t>
      </w:r>
      <w:r w:rsidR="00A10742" w:rsidRPr="003F3BDB">
        <w:rPr>
          <w:rFonts w:ascii="Arial" w:eastAsia="Times New Roman" w:hAnsi="Arial" w:cs="Arial"/>
        </w:rPr>
        <w:t xml:space="preserve">, </w:t>
      </w:r>
      <w:r w:rsidRPr="003F3BDB">
        <w:rPr>
          <w:rFonts w:ascii="Arial" w:eastAsia="Times New Roman" w:hAnsi="Arial" w:cs="Arial"/>
        </w:rPr>
        <w:t>costituito da soluzioni digitali interoperabili</w:t>
      </w:r>
      <w:r w:rsidR="00A10742" w:rsidRPr="003F3BDB">
        <w:rPr>
          <w:rFonts w:ascii="Arial" w:eastAsia="Times New Roman" w:hAnsi="Arial" w:cs="Arial"/>
        </w:rPr>
        <w:t xml:space="preserve"> e</w:t>
      </w:r>
      <w:r w:rsidRPr="003F3BDB">
        <w:rPr>
          <w:rFonts w:ascii="Arial" w:eastAsia="Times New Roman" w:hAnsi="Arial" w:cs="Arial"/>
        </w:rPr>
        <w:t xml:space="preserve"> </w:t>
      </w:r>
      <w:r w:rsidR="00A10742" w:rsidRPr="003F3BDB">
        <w:rPr>
          <w:rFonts w:ascii="Arial" w:eastAsia="Times New Roman" w:hAnsi="Arial" w:cs="Arial"/>
        </w:rPr>
        <w:t xml:space="preserve">da </w:t>
      </w:r>
      <w:r w:rsidRPr="003F3BDB">
        <w:rPr>
          <w:rFonts w:ascii="Arial" w:eastAsia="Times New Roman" w:hAnsi="Arial" w:cs="Arial"/>
        </w:rPr>
        <w:t>un'infrastruttura fisica, progettato per responsabilizzare gli studenti, migliorare la collaborazione nei gruppi e creare un senso di comunità di apprendimento.</w:t>
      </w:r>
    </w:p>
    <w:p w14:paraId="19E17035" w14:textId="77777777" w:rsidR="0036710F" w:rsidRPr="003F3BDB" w:rsidRDefault="0036710F" w:rsidP="0036710F">
      <w:pPr>
        <w:spacing w:before="100" w:beforeAutospacing="1" w:after="100" w:afterAutospacing="1" w:line="240" w:lineRule="auto"/>
        <w:jc w:val="both"/>
        <w:rPr>
          <w:rFonts w:ascii="Arial" w:eastAsia="Times New Roman" w:hAnsi="Arial" w:cs="Arial"/>
          <w:b/>
          <w:bCs/>
        </w:rPr>
      </w:pPr>
      <w:r w:rsidRPr="003F3BDB">
        <w:rPr>
          <w:rFonts w:ascii="Arial" w:eastAsia="Times New Roman" w:hAnsi="Arial" w:cs="Arial"/>
          <w:b/>
          <w:bCs/>
        </w:rPr>
        <w:t>Tirocinio Internazionale e Service Learning</w:t>
      </w:r>
    </w:p>
    <w:p w14:paraId="0E15D499" w14:textId="15F27DB7" w:rsidR="00D84041" w:rsidRPr="003F3BDB" w:rsidRDefault="0036710F" w:rsidP="0036710F">
      <w:pPr>
        <w:spacing w:before="100" w:beforeAutospacing="1" w:after="100" w:afterAutospacing="1" w:line="240" w:lineRule="auto"/>
        <w:jc w:val="both"/>
        <w:rPr>
          <w:rFonts w:ascii="Arial" w:eastAsia="Times New Roman" w:hAnsi="Arial" w:cs="Arial"/>
        </w:rPr>
      </w:pPr>
      <w:r w:rsidRPr="003F3BDB">
        <w:rPr>
          <w:rFonts w:ascii="Arial" w:eastAsia="Times New Roman" w:hAnsi="Arial" w:cs="Arial"/>
        </w:rPr>
        <w:t>Gli studenti del corso di laurea magistrale DIGISOC sono tenuti a svolgere un tirocinio attraverso un progetto di innovazione sociale collegato al percorso di specializzazione scelto all'inizio del secondo anno. Sebbene sia disponibile un elenco di possibili progetti, gli studenti possono proporre le proprie idee. In alternativa, gli studenti possono essere coinvolti in un programma di Service Learning Internazionale, che consente loro di impegnarsi in attività di servizio organizzate che rispondono ai bisogni della comunità, di partecipare a esperienze di apprendimento pratico e interazioni interculturali, di partecipare a sessioni di riflessione regolari e di acquisire una comprensione più approfondita delle questioni globali e interculturali.</w:t>
      </w:r>
    </w:p>
    <w:p w14:paraId="54C5A1C2" w14:textId="2F8B16D5" w:rsidR="00F642B6" w:rsidRPr="003F3BDB" w:rsidRDefault="00F642B6" w:rsidP="00C862FD">
      <w:pPr>
        <w:spacing w:before="100" w:beforeAutospacing="1" w:after="100" w:afterAutospacing="1" w:line="240" w:lineRule="auto"/>
        <w:jc w:val="both"/>
        <w:rPr>
          <w:rFonts w:ascii="Arial" w:eastAsia="Times New Roman" w:hAnsi="Arial" w:cs="Arial"/>
          <w:b/>
          <w:bCs/>
        </w:rPr>
      </w:pPr>
      <w:r w:rsidRPr="003F3BDB">
        <w:rPr>
          <w:rFonts w:ascii="Arial" w:eastAsia="Times New Roman" w:hAnsi="Arial" w:cs="Arial"/>
          <w:b/>
          <w:bCs/>
        </w:rPr>
        <w:t xml:space="preserve">Come iscriversi al Corso di Laurea Magistrale DIGISOC </w:t>
      </w:r>
    </w:p>
    <w:p w14:paraId="74403CB4" w14:textId="320A27EC" w:rsidR="00F642B6" w:rsidRPr="003F3BDB" w:rsidRDefault="00F642B6" w:rsidP="00C862FD">
      <w:pPr>
        <w:spacing w:before="100" w:beforeAutospacing="1" w:after="100" w:afterAutospacing="1" w:line="240" w:lineRule="auto"/>
        <w:jc w:val="both"/>
        <w:rPr>
          <w:rFonts w:ascii="Arial" w:eastAsia="Times New Roman" w:hAnsi="Arial" w:cs="Arial"/>
        </w:rPr>
      </w:pPr>
      <w:r w:rsidRPr="003F3BDB">
        <w:rPr>
          <w:rFonts w:ascii="Arial" w:eastAsia="Times New Roman" w:hAnsi="Arial" w:cs="Arial"/>
          <w:b/>
          <w:bCs/>
        </w:rPr>
        <w:t>Per l’A.A. 2025/2026 DIGISOC è aperto a</w:t>
      </w:r>
      <w:r w:rsidRPr="003F3BDB">
        <w:rPr>
          <w:rFonts w:ascii="Arial" w:eastAsia="Times New Roman" w:hAnsi="Arial" w:cs="Arial"/>
        </w:rPr>
        <w:t xml:space="preserve"> </w:t>
      </w:r>
      <w:r w:rsidRPr="003F3BDB">
        <w:rPr>
          <w:rFonts w:ascii="Arial" w:eastAsia="Times New Roman" w:hAnsi="Arial" w:cs="Arial"/>
          <w:b/>
          <w:bCs/>
        </w:rPr>
        <w:t>90 studenti</w:t>
      </w:r>
      <w:r w:rsidRPr="003F3BDB">
        <w:rPr>
          <w:rFonts w:ascii="Arial" w:eastAsia="Times New Roman" w:hAnsi="Arial" w:cs="Arial"/>
        </w:rPr>
        <w:t xml:space="preserve">. Nello specifico, sono disponibili </w:t>
      </w:r>
      <w:r w:rsidRPr="003F3BDB">
        <w:rPr>
          <w:rFonts w:ascii="Arial" w:eastAsia="Times New Roman" w:hAnsi="Arial" w:cs="Arial"/>
          <w:b/>
          <w:bCs/>
        </w:rPr>
        <w:t xml:space="preserve">30 posti in ciascuna delle tre università </w:t>
      </w:r>
      <w:r w:rsidRPr="003F3BDB">
        <w:rPr>
          <w:rFonts w:ascii="Arial" w:eastAsia="Times New Roman" w:hAnsi="Arial" w:cs="Arial"/>
        </w:rPr>
        <w:t>che rilasciano il titolo (</w:t>
      </w:r>
      <w:r w:rsidRPr="003F3BDB">
        <w:rPr>
          <w:rFonts w:ascii="Arial" w:eastAsia="Times New Roman" w:hAnsi="Arial" w:cs="Arial"/>
          <w:b/>
          <w:bCs/>
        </w:rPr>
        <w:t>30 in Italia, 30 in Austria, 30 in Repubblica Ceca</w:t>
      </w:r>
      <w:r w:rsidRPr="003F3BDB">
        <w:rPr>
          <w:rFonts w:ascii="Arial" w:eastAsia="Times New Roman" w:hAnsi="Arial" w:cs="Arial"/>
        </w:rPr>
        <w:t xml:space="preserve">). Gli studenti risultano iscritti a tutte le </w:t>
      </w:r>
      <w:r w:rsidR="00A33504" w:rsidRPr="003F3BDB">
        <w:rPr>
          <w:rFonts w:ascii="Arial" w:eastAsia="Times New Roman" w:hAnsi="Arial" w:cs="Arial"/>
        </w:rPr>
        <w:t xml:space="preserve">tre </w:t>
      </w:r>
      <w:r w:rsidRPr="003F3BDB">
        <w:rPr>
          <w:rFonts w:ascii="Arial" w:eastAsia="Times New Roman" w:hAnsi="Arial" w:cs="Arial"/>
        </w:rPr>
        <w:t xml:space="preserve">università, ma sono tenuti a frequentare i corsi in presenza </w:t>
      </w:r>
      <w:r w:rsidR="00A33504" w:rsidRPr="003F3BDB">
        <w:rPr>
          <w:rFonts w:ascii="Arial" w:eastAsia="Times New Roman" w:hAnsi="Arial" w:cs="Arial"/>
        </w:rPr>
        <w:t xml:space="preserve">solo </w:t>
      </w:r>
      <w:r w:rsidRPr="003F3BDB">
        <w:rPr>
          <w:rFonts w:ascii="Arial" w:eastAsia="Times New Roman" w:hAnsi="Arial" w:cs="Arial"/>
        </w:rPr>
        <w:t xml:space="preserve">presso una di esse. </w:t>
      </w:r>
    </w:p>
    <w:p w14:paraId="497D982E" w14:textId="59F92CC7" w:rsidR="003B7090" w:rsidRPr="003F3BDB" w:rsidRDefault="00F642B6" w:rsidP="00C862FD">
      <w:pPr>
        <w:spacing w:before="100" w:beforeAutospacing="1" w:after="100" w:afterAutospacing="1" w:line="240" w:lineRule="auto"/>
        <w:jc w:val="both"/>
        <w:rPr>
          <w:rFonts w:ascii="Arial" w:eastAsia="Times New Roman" w:hAnsi="Arial" w:cs="Arial"/>
        </w:rPr>
      </w:pPr>
      <w:r w:rsidRPr="003F3BDB">
        <w:rPr>
          <w:rFonts w:ascii="Arial" w:eastAsia="Times New Roman" w:hAnsi="Arial" w:cs="Arial"/>
        </w:rPr>
        <w:t xml:space="preserve">Per candidarsi a DIGISOC, </w:t>
      </w:r>
      <w:r w:rsidR="00A33504" w:rsidRPr="003F3BDB">
        <w:rPr>
          <w:rFonts w:ascii="Arial" w:eastAsia="Times New Roman" w:hAnsi="Arial" w:cs="Arial"/>
        </w:rPr>
        <w:t xml:space="preserve">occorre </w:t>
      </w:r>
      <w:r w:rsidRPr="003F3BDB">
        <w:rPr>
          <w:rFonts w:ascii="Arial" w:eastAsia="Times New Roman" w:hAnsi="Arial" w:cs="Arial"/>
        </w:rPr>
        <w:t xml:space="preserve">essere in possesso di una </w:t>
      </w:r>
      <w:r w:rsidRPr="003F3BDB">
        <w:rPr>
          <w:rFonts w:ascii="Arial" w:eastAsia="Times New Roman" w:hAnsi="Arial" w:cs="Arial"/>
          <w:b/>
          <w:bCs/>
        </w:rPr>
        <w:t>laurea triennale</w:t>
      </w:r>
      <w:r w:rsidRPr="003F3BDB">
        <w:rPr>
          <w:rFonts w:ascii="Arial" w:eastAsia="Times New Roman" w:hAnsi="Arial" w:cs="Arial"/>
        </w:rPr>
        <w:t xml:space="preserve"> (</w:t>
      </w:r>
      <w:proofErr w:type="spellStart"/>
      <w:r w:rsidRPr="003F3BDB">
        <w:rPr>
          <w:rFonts w:ascii="Arial" w:eastAsia="Times New Roman" w:hAnsi="Arial" w:cs="Arial"/>
        </w:rPr>
        <w:t>Bachelor's</w:t>
      </w:r>
      <w:proofErr w:type="spellEnd"/>
      <w:r w:rsidRPr="003F3BDB">
        <w:rPr>
          <w:rFonts w:ascii="Arial" w:eastAsia="Times New Roman" w:hAnsi="Arial" w:cs="Arial"/>
        </w:rPr>
        <w:t xml:space="preserve"> degree) e saper utilizzare fluentemente la </w:t>
      </w:r>
      <w:r w:rsidRPr="003F3BDB">
        <w:rPr>
          <w:rFonts w:ascii="Arial" w:eastAsia="Times New Roman" w:hAnsi="Arial" w:cs="Arial"/>
          <w:b/>
          <w:bCs/>
        </w:rPr>
        <w:t>lingua inglese</w:t>
      </w:r>
      <w:r w:rsidRPr="003F3BDB">
        <w:rPr>
          <w:rFonts w:ascii="Arial" w:eastAsia="Times New Roman" w:hAnsi="Arial" w:cs="Arial"/>
        </w:rPr>
        <w:t>, in forma scritta e orale, con un livello di competenza almeno B2 del QCER</w:t>
      </w:r>
      <w:r w:rsidR="00A33504" w:rsidRPr="003F3BDB">
        <w:rPr>
          <w:rFonts w:ascii="Arial" w:eastAsia="Times New Roman" w:hAnsi="Arial" w:cs="Arial"/>
        </w:rPr>
        <w:t>.</w:t>
      </w:r>
      <w:r w:rsidRPr="003F3BDB">
        <w:rPr>
          <w:rFonts w:ascii="Arial" w:eastAsia="Times New Roman" w:hAnsi="Arial" w:cs="Arial"/>
        </w:rPr>
        <w:t xml:space="preserve"> Informazioni più dettagliate </w:t>
      </w:r>
      <w:r w:rsidR="00A33504" w:rsidRPr="003F3BDB">
        <w:rPr>
          <w:rFonts w:ascii="Arial" w:eastAsia="Times New Roman" w:hAnsi="Arial" w:cs="Arial"/>
        </w:rPr>
        <w:t xml:space="preserve">sui requisiti di ammissione, le modalità di partecipazione e i documenti richiesti </w:t>
      </w:r>
      <w:r w:rsidRPr="003F3BDB">
        <w:rPr>
          <w:rFonts w:ascii="Arial" w:eastAsia="Times New Roman" w:hAnsi="Arial" w:cs="Arial"/>
        </w:rPr>
        <w:t>sono disponibili nel</w:t>
      </w:r>
      <w:r w:rsidR="003B7090" w:rsidRPr="003F3BDB">
        <w:rPr>
          <w:rFonts w:ascii="Arial" w:eastAsia="Times New Roman" w:hAnsi="Arial" w:cs="Arial"/>
        </w:rPr>
        <w:t xml:space="preserve">la </w:t>
      </w:r>
      <w:r w:rsidR="003B7090" w:rsidRPr="003F3BDB">
        <w:rPr>
          <w:rFonts w:ascii="Arial" w:eastAsia="Times New Roman" w:hAnsi="Arial" w:cs="Arial"/>
          <w:b/>
          <w:bCs/>
        </w:rPr>
        <w:t>Call for Application</w:t>
      </w:r>
      <w:r w:rsidR="003B7090" w:rsidRPr="003F3BDB">
        <w:rPr>
          <w:rFonts w:ascii="Arial" w:eastAsia="Times New Roman" w:hAnsi="Arial" w:cs="Arial"/>
        </w:rPr>
        <w:t xml:space="preserve"> (version</w:t>
      </w:r>
      <w:r w:rsidR="0018583B" w:rsidRPr="003F3BDB">
        <w:rPr>
          <w:rFonts w:ascii="Arial" w:eastAsia="Times New Roman" w:hAnsi="Arial" w:cs="Arial"/>
        </w:rPr>
        <w:t>i</w:t>
      </w:r>
      <w:r w:rsidR="003B7090" w:rsidRPr="003F3BDB">
        <w:rPr>
          <w:rFonts w:ascii="Arial" w:eastAsia="Times New Roman" w:hAnsi="Arial" w:cs="Arial"/>
        </w:rPr>
        <w:t xml:space="preserve"> </w:t>
      </w:r>
      <w:hyperlink r:id="rId11" w:history="1">
        <w:r w:rsidR="003B7090" w:rsidRPr="003F3BDB">
          <w:rPr>
            <w:rStyle w:val="Collegamentoipertestuale"/>
            <w:rFonts w:ascii="Arial" w:eastAsia="Times New Roman" w:hAnsi="Arial" w:cs="Arial"/>
            <w:b/>
            <w:bCs/>
          </w:rPr>
          <w:t>IT</w:t>
        </w:r>
        <w:r w:rsidR="003B7090" w:rsidRPr="003F3BDB">
          <w:rPr>
            <w:rStyle w:val="Collegamentoipertestuale"/>
            <w:rFonts w:ascii="Arial" w:eastAsia="Times New Roman" w:hAnsi="Arial" w:cs="Arial"/>
            <w:b/>
            <w:bCs/>
          </w:rPr>
          <w:t>A</w:t>
        </w:r>
      </w:hyperlink>
      <w:r w:rsidR="003B7090" w:rsidRPr="003F3BDB">
        <w:rPr>
          <w:rFonts w:ascii="Arial" w:eastAsia="Times New Roman" w:hAnsi="Arial" w:cs="Arial"/>
          <w:b/>
          <w:bCs/>
        </w:rPr>
        <w:t xml:space="preserve">, </w:t>
      </w:r>
      <w:hyperlink r:id="rId12" w:history="1">
        <w:r w:rsidR="003B7090" w:rsidRPr="003F3BDB">
          <w:rPr>
            <w:rStyle w:val="Collegamentoipertestuale"/>
            <w:rFonts w:ascii="Arial" w:eastAsia="Times New Roman" w:hAnsi="Arial" w:cs="Arial"/>
            <w:b/>
            <w:bCs/>
          </w:rPr>
          <w:t>EN</w:t>
        </w:r>
        <w:r w:rsidR="003B7090" w:rsidRPr="003F3BDB">
          <w:rPr>
            <w:rStyle w:val="Collegamentoipertestuale"/>
            <w:rFonts w:ascii="Arial" w:eastAsia="Times New Roman" w:hAnsi="Arial" w:cs="Arial"/>
            <w:b/>
            <w:bCs/>
          </w:rPr>
          <w:t>G</w:t>
        </w:r>
      </w:hyperlink>
      <w:r w:rsidR="003B7090" w:rsidRPr="003F3BDB">
        <w:rPr>
          <w:rFonts w:ascii="Arial" w:eastAsia="Times New Roman" w:hAnsi="Arial" w:cs="Arial"/>
        </w:rPr>
        <w:t>).</w:t>
      </w:r>
    </w:p>
    <w:p w14:paraId="55B34345" w14:textId="77777777" w:rsidR="0018583B" w:rsidRPr="003F3BDB" w:rsidRDefault="0018583B" w:rsidP="00C862FD">
      <w:pPr>
        <w:spacing w:before="100" w:beforeAutospacing="1" w:after="100" w:afterAutospacing="1" w:line="240" w:lineRule="auto"/>
        <w:jc w:val="both"/>
        <w:rPr>
          <w:rFonts w:ascii="Arial" w:hAnsi="Arial" w:cs="Arial"/>
          <w:color w:val="2A2A25"/>
          <w:sz w:val="21"/>
          <w:szCs w:val="21"/>
          <w:shd w:val="clear" w:color="auto" w:fill="FFFFFF"/>
        </w:rPr>
      </w:pPr>
    </w:p>
    <w:p w14:paraId="77AF49D4" w14:textId="78FB7024" w:rsidR="003F3BDB" w:rsidRPr="003F3BDB" w:rsidRDefault="0018583B" w:rsidP="0018583B">
      <w:pPr>
        <w:spacing w:before="100" w:beforeAutospacing="1" w:after="100" w:afterAutospacing="1" w:line="240" w:lineRule="auto"/>
        <w:jc w:val="both"/>
        <w:rPr>
          <w:rFonts w:ascii="Arial" w:eastAsia="Times New Roman" w:hAnsi="Arial" w:cs="Arial"/>
        </w:rPr>
      </w:pPr>
      <w:r w:rsidRPr="003F3BDB">
        <w:rPr>
          <w:rFonts w:ascii="Arial" w:eastAsia="Times New Roman" w:hAnsi="Arial" w:cs="Arial"/>
          <w:b/>
          <w:bCs/>
        </w:rPr>
        <w:t>Le iscrizioni avvengono esclusivamente online</w:t>
      </w:r>
      <w:r w:rsidR="003F3BDB" w:rsidRPr="003F3BDB">
        <w:rPr>
          <w:rFonts w:ascii="Arial" w:eastAsia="Times New Roman" w:hAnsi="Arial" w:cs="Arial"/>
        </w:rPr>
        <w:t>, mediante il modulo di candidatura DIGISOC (</w:t>
      </w:r>
      <w:hyperlink r:id="rId13" w:history="1">
        <w:r w:rsidR="003F3BDB" w:rsidRPr="003F3BDB">
          <w:rPr>
            <w:rStyle w:val="Collegamentoipertestuale"/>
            <w:rFonts w:ascii="Arial" w:eastAsia="Times New Roman" w:hAnsi="Arial" w:cs="Arial"/>
            <w:b/>
            <w:bCs/>
          </w:rPr>
          <w:t>Application</w:t>
        </w:r>
        <w:r w:rsidR="003F3BDB" w:rsidRPr="003F3BDB">
          <w:rPr>
            <w:rStyle w:val="Collegamentoipertestuale"/>
            <w:rFonts w:ascii="Arial" w:eastAsia="Times New Roman" w:hAnsi="Arial" w:cs="Arial"/>
            <w:b/>
            <w:bCs/>
          </w:rPr>
          <w:t xml:space="preserve"> </w:t>
        </w:r>
        <w:r w:rsidR="003F3BDB" w:rsidRPr="003F3BDB">
          <w:rPr>
            <w:rStyle w:val="Collegamentoipertestuale"/>
            <w:rFonts w:ascii="Arial" w:eastAsia="Times New Roman" w:hAnsi="Arial" w:cs="Arial"/>
            <w:b/>
            <w:bCs/>
          </w:rPr>
          <w:t>Form</w:t>
        </w:r>
      </w:hyperlink>
      <w:r w:rsidR="003F3BDB" w:rsidRPr="003F3BDB">
        <w:rPr>
          <w:rFonts w:ascii="Arial" w:eastAsia="Times New Roman" w:hAnsi="Arial" w:cs="Arial"/>
        </w:rPr>
        <w:t xml:space="preserve">) </w:t>
      </w:r>
      <w:r w:rsidR="003F3BDB" w:rsidRPr="003F3BDB">
        <w:rPr>
          <w:rFonts w:ascii="Arial" w:eastAsia="Times New Roman" w:hAnsi="Arial" w:cs="Arial"/>
          <w:b/>
          <w:bCs/>
        </w:rPr>
        <w:t xml:space="preserve">entro e non oltre le ore 14:00 del 20 giugno 2025. </w:t>
      </w:r>
      <w:r w:rsidR="003F3BDB" w:rsidRPr="005E0FF2">
        <w:rPr>
          <w:rFonts w:ascii="Arial" w:eastAsia="Times New Roman" w:hAnsi="Arial" w:cs="Arial"/>
        </w:rPr>
        <w:t>La partecipazione è gratuita</w:t>
      </w:r>
      <w:r w:rsidR="003F3BDB" w:rsidRPr="003F3BDB">
        <w:rPr>
          <w:rFonts w:ascii="Arial" w:eastAsia="Times New Roman" w:hAnsi="Arial" w:cs="Arial"/>
        </w:rPr>
        <w:t>.</w:t>
      </w:r>
    </w:p>
    <w:p w14:paraId="7C742DE7" w14:textId="45FCB11E" w:rsidR="0018583B" w:rsidRDefault="003F3BDB" w:rsidP="0018583B">
      <w:pPr>
        <w:spacing w:before="100" w:beforeAutospacing="1" w:after="100" w:afterAutospacing="1" w:line="240" w:lineRule="auto"/>
        <w:jc w:val="both"/>
        <w:rPr>
          <w:rFonts w:ascii="Arial" w:hAnsi="Arial" w:cs="Arial"/>
          <w:color w:val="2A2A25"/>
          <w:shd w:val="clear" w:color="auto" w:fill="FFFFFF"/>
        </w:rPr>
      </w:pPr>
      <w:r w:rsidRPr="005E0FF2">
        <w:rPr>
          <w:rFonts w:ascii="Arial" w:hAnsi="Arial" w:cs="Arial"/>
          <w:b/>
          <w:bCs/>
          <w:color w:val="2A2A25"/>
          <w:shd w:val="clear" w:color="auto" w:fill="FFFFFF"/>
        </w:rPr>
        <w:t>La prova di accesso</w:t>
      </w:r>
      <w:r w:rsidRPr="003F3BDB">
        <w:rPr>
          <w:rFonts w:ascii="Arial" w:hAnsi="Arial" w:cs="Arial"/>
          <w:color w:val="2A2A25"/>
          <w:shd w:val="clear" w:color="auto" w:fill="FFFFFF"/>
        </w:rPr>
        <w:t xml:space="preserve"> è fissata per il giorno</w:t>
      </w:r>
      <w:r w:rsidRPr="003F3BDB">
        <w:rPr>
          <w:rStyle w:val="apple-converted-space"/>
          <w:rFonts w:ascii="Arial" w:hAnsi="Arial" w:cs="Arial"/>
          <w:color w:val="2A2A25"/>
          <w:shd w:val="clear" w:color="auto" w:fill="FFFFFF"/>
        </w:rPr>
        <w:t> </w:t>
      </w:r>
      <w:r w:rsidRPr="003F3BDB">
        <w:rPr>
          <w:rStyle w:val="Enfasigrassetto"/>
          <w:rFonts w:ascii="Arial" w:hAnsi="Arial" w:cs="Arial"/>
          <w:color w:val="2A2A25"/>
        </w:rPr>
        <w:t>02</w:t>
      </w:r>
      <w:r w:rsidR="005E0FF2">
        <w:rPr>
          <w:rStyle w:val="Enfasigrassetto"/>
          <w:rFonts w:ascii="Arial" w:hAnsi="Arial" w:cs="Arial"/>
          <w:color w:val="2A2A25"/>
        </w:rPr>
        <w:t xml:space="preserve"> luglio </w:t>
      </w:r>
      <w:r w:rsidRPr="003F3BDB">
        <w:rPr>
          <w:rStyle w:val="Enfasigrassetto"/>
          <w:rFonts w:ascii="Arial" w:hAnsi="Arial" w:cs="Arial"/>
          <w:color w:val="2A2A25"/>
        </w:rPr>
        <w:t>2025</w:t>
      </w:r>
      <w:r w:rsidRPr="003F3BDB">
        <w:rPr>
          <w:rStyle w:val="apple-converted-space"/>
          <w:rFonts w:ascii="Arial" w:hAnsi="Arial" w:cs="Arial"/>
          <w:color w:val="2A2A25"/>
          <w:shd w:val="clear" w:color="auto" w:fill="FFFFFF"/>
        </w:rPr>
        <w:t> </w:t>
      </w:r>
      <w:r w:rsidRPr="003F3BDB">
        <w:rPr>
          <w:rFonts w:ascii="Arial" w:hAnsi="Arial" w:cs="Arial"/>
          <w:color w:val="2A2A25"/>
          <w:shd w:val="clear" w:color="auto" w:fill="FFFFFF"/>
        </w:rPr>
        <w:t>e sarà svolta in modalità a distanza.</w:t>
      </w:r>
    </w:p>
    <w:p w14:paraId="28BDC3CA" w14:textId="556A2FF6" w:rsidR="003F3BDB" w:rsidRDefault="003F3BDB" w:rsidP="0018583B">
      <w:pPr>
        <w:spacing w:before="100" w:beforeAutospacing="1" w:after="100" w:afterAutospacing="1" w:line="240" w:lineRule="auto"/>
        <w:jc w:val="both"/>
        <w:rPr>
          <w:rFonts w:ascii="Arial" w:hAnsi="Arial" w:cs="Arial"/>
          <w:color w:val="2A2A25"/>
          <w:shd w:val="clear" w:color="auto" w:fill="FFFFFF"/>
        </w:rPr>
      </w:pPr>
      <w:r>
        <w:rPr>
          <w:rFonts w:ascii="Arial" w:hAnsi="Arial" w:cs="Arial"/>
          <w:color w:val="2A2A25"/>
          <w:shd w:val="clear" w:color="auto" w:fill="FFFFFF"/>
        </w:rPr>
        <w:t xml:space="preserve">Per tutte le informazioni relative al corso di studi e alle modalità di partecipazione, consultare il </w:t>
      </w:r>
      <w:r w:rsidRPr="003F3BDB">
        <w:rPr>
          <w:rFonts w:ascii="Arial" w:hAnsi="Arial" w:cs="Arial"/>
          <w:b/>
          <w:bCs/>
          <w:color w:val="2A2A25"/>
          <w:shd w:val="clear" w:color="auto" w:fill="FFFFFF"/>
        </w:rPr>
        <w:t>sito web DIGISOC</w:t>
      </w:r>
      <w:r>
        <w:rPr>
          <w:rFonts w:ascii="Arial" w:hAnsi="Arial" w:cs="Arial"/>
          <w:color w:val="2A2A25"/>
          <w:shd w:val="clear" w:color="auto" w:fill="FFFFFF"/>
        </w:rPr>
        <w:t xml:space="preserve">: </w:t>
      </w:r>
      <w:hyperlink r:id="rId14" w:history="1">
        <w:r w:rsidRPr="00F21E92">
          <w:rPr>
            <w:rStyle w:val="Collegamentoipertestuale"/>
            <w:rFonts w:ascii="Arial" w:hAnsi="Arial" w:cs="Arial"/>
            <w:shd w:val="clear" w:color="auto" w:fill="FFFFFF"/>
          </w:rPr>
          <w:t>https://digitalsociety4innovation.eu</w:t>
        </w:r>
      </w:hyperlink>
    </w:p>
    <w:p w14:paraId="0A017F92" w14:textId="3987321C" w:rsidR="003F3BDB" w:rsidRPr="003F3BDB" w:rsidRDefault="003F3BDB" w:rsidP="003F3BDB">
      <w:pPr>
        <w:spacing w:before="100" w:beforeAutospacing="1" w:after="100" w:afterAutospacing="1" w:line="240" w:lineRule="auto"/>
        <w:jc w:val="both"/>
        <w:rPr>
          <w:rFonts w:ascii="Arial" w:eastAsia="Times New Roman" w:hAnsi="Arial" w:cs="Arial"/>
          <w:b/>
          <w:bCs/>
        </w:rPr>
      </w:pPr>
      <w:r w:rsidRPr="003F3BDB">
        <w:rPr>
          <w:rFonts w:ascii="Arial" w:eastAsia="Times New Roman" w:hAnsi="Arial" w:cs="Arial"/>
        </w:rPr>
        <w:t xml:space="preserve">La procedura di candidatura è facilitata dall'Università degli Studi di Napoli Federico II. Per </w:t>
      </w:r>
      <w:r>
        <w:rPr>
          <w:rFonts w:ascii="Arial" w:eastAsia="Times New Roman" w:hAnsi="Arial" w:cs="Arial"/>
        </w:rPr>
        <w:t xml:space="preserve">supporto e richieste di informazioni, scrivere a </w:t>
      </w:r>
      <w:r w:rsidRPr="003F3BDB">
        <w:rPr>
          <w:rFonts w:ascii="Arial" w:eastAsia="Times New Roman" w:hAnsi="Arial" w:cs="Arial"/>
          <w:b/>
          <w:bCs/>
        </w:rPr>
        <w:t>euridice@unina.it</w:t>
      </w:r>
      <w:r w:rsidRPr="003F3BDB">
        <w:rPr>
          <w:rFonts w:ascii="Arial" w:eastAsia="Times New Roman" w:hAnsi="Arial" w:cs="Arial"/>
        </w:rPr>
        <w:t>.</w:t>
      </w:r>
    </w:p>
    <w:p w14:paraId="74EE31E5" w14:textId="7687C573" w:rsidR="003F3BDB" w:rsidRDefault="003F3BDB" w:rsidP="0018583B">
      <w:pPr>
        <w:spacing w:before="100" w:beforeAutospacing="1" w:after="100" w:afterAutospacing="1" w:line="240" w:lineRule="auto"/>
        <w:jc w:val="both"/>
        <w:rPr>
          <w:rFonts w:ascii="Arial" w:hAnsi="Arial" w:cs="Arial"/>
          <w:color w:val="2A2A25"/>
          <w:shd w:val="clear" w:color="auto" w:fill="FFFFFF"/>
        </w:rPr>
      </w:pPr>
    </w:p>
    <w:p w14:paraId="4644106A" w14:textId="77777777" w:rsidR="003F3BDB" w:rsidRPr="003F3BDB" w:rsidRDefault="003F3BDB" w:rsidP="0018583B">
      <w:pPr>
        <w:spacing w:before="100" w:beforeAutospacing="1" w:after="100" w:afterAutospacing="1" w:line="240" w:lineRule="auto"/>
        <w:jc w:val="both"/>
        <w:rPr>
          <w:rFonts w:ascii="Arial" w:eastAsia="Times New Roman" w:hAnsi="Arial" w:cs="Arial"/>
        </w:rPr>
      </w:pPr>
    </w:p>
    <w:p w14:paraId="317564E3" w14:textId="1AF22DE6" w:rsidR="00A33504" w:rsidRDefault="00A33504" w:rsidP="00C862FD">
      <w:pPr>
        <w:spacing w:before="100" w:beforeAutospacing="1" w:after="100" w:afterAutospacing="1" w:line="240" w:lineRule="auto"/>
        <w:jc w:val="both"/>
        <w:rPr>
          <w:rFonts w:ascii="Arial" w:eastAsia="Times New Roman" w:hAnsi="Arial" w:cs="Arial"/>
        </w:rPr>
      </w:pPr>
      <w:r>
        <w:rPr>
          <w:rFonts w:ascii="Verdana" w:hAnsi="Verdana"/>
          <w:color w:val="2A2A25"/>
          <w:sz w:val="21"/>
          <w:szCs w:val="21"/>
        </w:rPr>
        <w:br/>
      </w:r>
    </w:p>
    <w:p w14:paraId="7EAEA7BB" w14:textId="77777777" w:rsidR="00A33504" w:rsidRPr="003B7090" w:rsidRDefault="00A33504" w:rsidP="00C862FD">
      <w:pPr>
        <w:spacing w:before="100" w:beforeAutospacing="1" w:after="100" w:afterAutospacing="1" w:line="240" w:lineRule="auto"/>
        <w:jc w:val="both"/>
        <w:rPr>
          <w:rFonts w:ascii="Arial" w:eastAsia="Times New Roman" w:hAnsi="Arial" w:cs="Arial"/>
        </w:rPr>
      </w:pPr>
    </w:p>
    <w:p w14:paraId="2C104A55" w14:textId="77777777" w:rsidR="00D5714D" w:rsidRDefault="00D5714D" w:rsidP="00C862FD">
      <w:pPr>
        <w:spacing w:before="100" w:beforeAutospacing="1" w:after="100" w:afterAutospacing="1" w:line="240" w:lineRule="auto"/>
        <w:jc w:val="both"/>
        <w:rPr>
          <w:rFonts w:ascii="Arial" w:eastAsia="Times New Roman" w:hAnsi="Arial" w:cs="Arial"/>
          <w:sz w:val="24"/>
          <w:szCs w:val="24"/>
        </w:rPr>
      </w:pPr>
    </w:p>
    <w:p w14:paraId="41EFCEFD" w14:textId="77777777" w:rsidR="00E11C75" w:rsidRDefault="00E11C75" w:rsidP="00C862FD">
      <w:pPr>
        <w:spacing w:before="100" w:beforeAutospacing="1" w:after="100" w:afterAutospacing="1" w:line="240" w:lineRule="auto"/>
        <w:jc w:val="both"/>
        <w:rPr>
          <w:rFonts w:ascii="Arial" w:eastAsia="Times New Roman" w:hAnsi="Arial" w:cs="Arial"/>
          <w:sz w:val="24"/>
          <w:szCs w:val="24"/>
        </w:rPr>
      </w:pPr>
    </w:p>
    <w:p w14:paraId="7EDE3A74" w14:textId="77777777" w:rsidR="00E11C75" w:rsidRPr="00C862FD" w:rsidRDefault="00E11C75" w:rsidP="00C862FD">
      <w:pPr>
        <w:spacing w:before="100" w:beforeAutospacing="1" w:after="100" w:afterAutospacing="1" w:line="240" w:lineRule="auto"/>
        <w:jc w:val="both"/>
        <w:rPr>
          <w:rFonts w:ascii="Arial" w:eastAsia="Times New Roman" w:hAnsi="Arial" w:cs="Arial"/>
          <w:sz w:val="24"/>
          <w:szCs w:val="24"/>
        </w:rPr>
      </w:pPr>
    </w:p>
    <w:p w14:paraId="35E19B5C" w14:textId="77777777" w:rsidR="00053ED3" w:rsidRDefault="00053ED3">
      <w:pPr>
        <w:tabs>
          <w:tab w:val="left" w:pos="4179"/>
        </w:tabs>
        <w:rPr>
          <w:rFonts w:ascii="Inter" w:eastAsia="Inter" w:hAnsi="Inter" w:cs="Inter"/>
          <w:sz w:val="20"/>
          <w:szCs w:val="20"/>
        </w:rPr>
      </w:pPr>
    </w:p>
    <w:p w14:paraId="7A718687" w14:textId="6CA35F0F" w:rsidR="00053ED3" w:rsidRDefault="00053ED3">
      <w:pPr>
        <w:tabs>
          <w:tab w:val="left" w:pos="4179"/>
        </w:tabs>
        <w:rPr>
          <w:rFonts w:ascii="Inter" w:eastAsia="Inter" w:hAnsi="Inter" w:cs="Inter"/>
          <w:sz w:val="20"/>
          <w:szCs w:val="20"/>
        </w:rPr>
      </w:pPr>
    </w:p>
    <w:sectPr w:rsidR="00053ED3">
      <w:headerReference w:type="default" r:id="rId15"/>
      <w:footerReference w:type="default" r:id="rId16"/>
      <w:pgSz w:w="11906" w:h="16838"/>
      <w:pgMar w:top="1333" w:right="1134" w:bottom="2835" w:left="992" w:header="62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FD937" w14:textId="77777777" w:rsidR="00E3788D" w:rsidRDefault="00E3788D">
      <w:pPr>
        <w:spacing w:after="0" w:line="240" w:lineRule="auto"/>
      </w:pPr>
      <w:r>
        <w:separator/>
      </w:r>
    </w:p>
  </w:endnote>
  <w:endnote w:type="continuationSeparator" w:id="0">
    <w:p w14:paraId="7F7D518A" w14:textId="77777777" w:rsidR="00E3788D" w:rsidRDefault="00E37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FA34EED-D0EB-AB40-A0FB-87288DEC4497}"/>
  </w:font>
  <w:font w:name="Times New Roman">
    <w:panose1 w:val="02020603050405020304"/>
    <w:charset w:val="00"/>
    <w:family w:val="roman"/>
    <w:pitch w:val="variable"/>
    <w:sig w:usb0="E0002EFF" w:usb1="C000785B" w:usb2="00000009" w:usb3="00000000" w:csb0="000001FF" w:csb1="00000000"/>
    <w:embedRegular r:id="rId2" w:fontKey="{96EB419B-7A31-D04E-AD4E-ECC0160A34FB}"/>
    <w:embedBold r:id="rId3" w:fontKey="{48184F87-3C11-9841-83F1-29535B680A80}"/>
    <w:embedItalic r:id="rId4" w:fontKey="{7424DEB7-62D7-6340-85EA-984835A8DAF6}"/>
  </w:font>
  <w:font w:name="Courier New">
    <w:panose1 w:val="02070309020205020404"/>
    <w:charset w:val="00"/>
    <w:family w:val="modern"/>
    <w:pitch w:val="fixed"/>
    <w:sig w:usb0="E0002EFF" w:usb1="C0007843" w:usb2="00000009" w:usb3="00000000" w:csb0="000001FF" w:csb1="00000000"/>
    <w:embedRegular r:id="rId5" w:fontKey="{24BE19A1-717A-4543-B515-B0F38E1019B4}"/>
  </w:font>
  <w:font w:name="Wingdings">
    <w:panose1 w:val="05000000000000000000"/>
    <w:charset w:val="4D"/>
    <w:family w:val="decorative"/>
    <w:pitch w:val="variable"/>
    <w:sig w:usb0="00000003" w:usb1="00000000" w:usb2="00000000" w:usb3="00000000" w:csb0="80000001" w:csb1="00000000"/>
    <w:embedRegular r:id="rId6" w:fontKey="{C7704312-BDAF-A547-9DC4-0AC1928BDAB4}"/>
  </w:font>
  <w:font w:name="Calibri">
    <w:panose1 w:val="020F0502020204030204"/>
    <w:charset w:val="00"/>
    <w:family w:val="swiss"/>
    <w:pitch w:val="variable"/>
    <w:sig w:usb0="E0002AFF" w:usb1="C000247B" w:usb2="00000009" w:usb3="00000000" w:csb0="000001FF" w:csb1="00000000"/>
    <w:embedRegular r:id="rId7" w:fontKey="{091114FB-4159-944B-983E-0401D2C85DC0}"/>
    <w:embedBold r:id="rId8" w:fontKey="{7C4D6295-210B-6A4B-B3BF-2F11844E3EB0}"/>
  </w:font>
  <w:font w:name="Georgia">
    <w:panose1 w:val="02040502050405020303"/>
    <w:charset w:val="00"/>
    <w:family w:val="roman"/>
    <w:pitch w:val="variable"/>
    <w:sig w:usb0="00000287" w:usb1="00000000" w:usb2="00000000" w:usb3="00000000" w:csb0="0000009F" w:csb1="00000000"/>
    <w:embedRegular r:id="rId9" w:fontKey="{BDEBA3A3-44CA-DA4A-B4A3-4ED3C0D5C9F3}"/>
    <w:embedItalic r:id="rId10" w:fontKey="{3AE6E65F-0519-F64E-9A41-BF45D15D4C90}"/>
  </w:font>
  <w:font w:name="Inter">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13" w:fontKey="{772DE9D4-675A-904D-892C-473F6D9CCCF9}"/>
    <w:embedBold r:id="rId14" w:fontKey="{7C69140D-9967-3143-80CB-7269996F67C6}"/>
    <w:embedItalic r:id="rId15" w:fontKey="{5AB9C5FF-8112-9C42-AD9C-46AB5B387EFF}"/>
  </w:font>
  <w:font w:name="Verdana">
    <w:panose1 w:val="020B0604030504040204"/>
    <w:charset w:val="00"/>
    <w:family w:val="swiss"/>
    <w:pitch w:val="variable"/>
    <w:sig w:usb0="A10006FF" w:usb1="4000205B" w:usb2="00000010" w:usb3="00000000" w:csb0="0000019F" w:csb1="00000000"/>
    <w:embedRegular r:id="rId16" w:fontKey="{213D8AB0-CE62-4645-83EF-5694A71B7146}"/>
  </w:font>
  <w:font w:name="Calibri Light">
    <w:panose1 w:val="020F0302020204030204"/>
    <w:charset w:val="00"/>
    <w:family w:val="swiss"/>
    <w:pitch w:val="variable"/>
    <w:sig w:usb0="E4002EFF" w:usb1="C200247B" w:usb2="00000009" w:usb3="00000000" w:csb0="000001FF" w:csb1="00000000"/>
    <w:embedRegular r:id="rId17" w:fontKey="{2C622F57-2293-EA45-9CC9-5458F1232C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C011F" w14:textId="77777777" w:rsidR="00053ED3" w:rsidRDefault="00000000">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0" distR="0" simplePos="0" relativeHeight="251658240" behindDoc="1" locked="0" layoutInCell="1" hidden="0" allowOverlap="1" wp14:anchorId="63B3D22A" wp14:editId="0492892D">
          <wp:simplePos x="0" y="0"/>
          <wp:positionH relativeFrom="column">
            <wp:posOffset>-520920</wp:posOffset>
          </wp:positionH>
          <wp:positionV relativeFrom="paragraph">
            <wp:posOffset>-278129</wp:posOffset>
          </wp:positionV>
          <wp:extent cx="7317825" cy="665257"/>
          <wp:effectExtent l="0" t="0" r="0" b="0"/>
          <wp:wrapNone/>
          <wp:docPr id="9810159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317825" cy="66525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E5A39" w14:textId="77777777" w:rsidR="00E3788D" w:rsidRDefault="00E3788D">
      <w:pPr>
        <w:spacing w:after="0" w:line="240" w:lineRule="auto"/>
      </w:pPr>
      <w:r>
        <w:separator/>
      </w:r>
    </w:p>
  </w:footnote>
  <w:footnote w:type="continuationSeparator" w:id="0">
    <w:p w14:paraId="16D6B711" w14:textId="77777777" w:rsidR="00E3788D" w:rsidRDefault="00E37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BD1BB" w14:textId="77777777" w:rsidR="00053ED3" w:rsidRDefault="00000000">
    <w:pPr>
      <w:pBdr>
        <w:top w:val="nil"/>
        <w:left w:val="nil"/>
        <w:bottom w:val="nil"/>
        <w:right w:val="nil"/>
        <w:between w:val="nil"/>
      </w:pBdr>
      <w:tabs>
        <w:tab w:val="center" w:pos="4819"/>
        <w:tab w:val="right" w:pos="9638"/>
        <w:tab w:val="right" w:pos="9498"/>
      </w:tabs>
      <w:spacing w:after="0" w:line="240" w:lineRule="auto"/>
      <w:ind w:left="-567"/>
      <w:rPr>
        <w:color w:val="000000"/>
      </w:rPr>
    </w:pPr>
    <w:r>
      <w:rPr>
        <w:noProof/>
        <w:color w:val="000000"/>
      </w:rPr>
      <w:drawing>
        <wp:inline distT="0" distB="0" distL="0" distR="0" wp14:anchorId="5D86EB4A" wp14:editId="1BFD690D">
          <wp:extent cx="7345687" cy="771297"/>
          <wp:effectExtent l="0" t="0" r="0" b="0"/>
          <wp:docPr id="9810159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45687" cy="77129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64660"/>
    <w:multiLevelType w:val="hybridMultilevel"/>
    <w:tmpl w:val="4190C5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F842519"/>
    <w:multiLevelType w:val="hybridMultilevel"/>
    <w:tmpl w:val="E4AC3A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07060772">
    <w:abstractNumId w:val="0"/>
  </w:num>
  <w:num w:numId="2" w16cid:durableId="53623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ED3"/>
    <w:rsid w:val="00053ED3"/>
    <w:rsid w:val="000C011A"/>
    <w:rsid w:val="00117BD3"/>
    <w:rsid w:val="0018583B"/>
    <w:rsid w:val="001B2FF4"/>
    <w:rsid w:val="001F0ABC"/>
    <w:rsid w:val="00202414"/>
    <w:rsid w:val="002125AB"/>
    <w:rsid w:val="002A7D1F"/>
    <w:rsid w:val="0036710F"/>
    <w:rsid w:val="003B7090"/>
    <w:rsid w:val="003F3BDB"/>
    <w:rsid w:val="004459B9"/>
    <w:rsid w:val="004D5BD3"/>
    <w:rsid w:val="00590570"/>
    <w:rsid w:val="005E0FF2"/>
    <w:rsid w:val="0073780B"/>
    <w:rsid w:val="007B0991"/>
    <w:rsid w:val="00866F53"/>
    <w:rsid w:val="00906FDA"/>
    <w:rsid w:val="00A00F48"/>
    <w:rsid w:val="00A10742"/>
    <w:rsid w:val="00A33504"/>
    <w:rsid w:val="00A666CC"/>
    <w:rsid w:val="00B834B7"/>
    <w:rsid w:val="00C22E08"/>
    <w:rsid w:val="00C862FD"/>
    <w:rsid w:val="00D3187B"/>
    <w:rsid w:val="00D5714D"/>
    <w:rsid w:val="00D84041"/>
    <w:rsid w:val="00E11C75"/>
    <w:rsid w:val="00E3788D"/>
    <w:rsid w:val="00EA4B3D"/>
    <w:rsid w:val="00F02BE4"/>
    <w:rsid w:val="00F22128"/>
    <w:rsid w:val="00F642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1322E74"/>
  <w15:docId w15:val="{A62B7C5D-F4CF-D644-BC36-5F53BD865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9125B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125BB"/>
  </w:style>
  <w:style w:type="paragraph" w:styleId="Pidipagina">
    <w:name w:val="footer"/>
    <w:basedOn w:val="Normale"/>
    <w:link w:val="PidipaginaCarattere"/>
    <w:uiPriority w:val="99"/>
    <w:unhideWhenUsed/>
    <w:rsid w:val="009125B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125BB"/>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Collegamentoipertestuale">
    <w:name w:val="Hyperlink"/>
    <w:basedOn w:val="Carpredefinitoparagrafo"/>
    <w:uiPriority w:val="99"/>
    <w:unhideWhenUsed/>
    <w:rsid w:val="002A7D1F"/>
    <w:rPr>
      <w:color w:val="0563C1" w:themeColor="hyperlink"/>
      <w:u w:val="single"/>
    </w:rPr>
  </w:style>
  <w:style w:type="character" w:styleId="Menzionenonrisolta">
    <w:name w:val="Unresolved Mention"/>
    <w:basedOn w:val="Carpredefinitoparagrafo"/>
    <w:uiPriority w:val="99"/>
    <w:semiHidden/>
    <w:unhideWhenUsed/>
    <w:rsid w:val="002A7D1F"/>
    <w:rPr>
      <w:color w:val="605E5C"/>
      <w:shd w:val="clear" w:color="auto" w:fill="E1DFDD"/>
    </w:rPr>
  </w:style>
  <w:style w:type="character" w:styleId="Collegamentovisitato">
    <w:name w:val="FollowedHyperlink"/>
    <w:basedOn w:val="Carpredefinitoparagrafo"/>
    <w:uiPriority w:val="99"/>
    <w:semiHidden/>
    <w:unhideWhenUsed/>
    <w:rsid w:val="007B0991"/>
    <w:rPr>
      <w:color w:val="954F72" w:themeColor="followedHyperlink"/>
      <w:u w:val="single"/>
    </w:rPr>
  </w:style>
  <w:style w:type="paragraph" w:styleId="Paragrafoelenco">
    <w:name w:val="List Paragraph"/>
    <w:basedOn w:val="Normale"/>
    <w:uiPriority w:val="34"/>
    <w:qFormat/>
    <w:rsid w:val="00117BD3"/>
    <w:pPr>
      <w:ind w:left="720"/>
      <w:contextualSpacing/>
    </w:pPr>
  </w:style>
  <w:style w:type="character" w:customStyle="1" w:styleId="apple-converted-space">
    <w:name w:val="apple-converted-space"/>
    <w:basedOn w:val="Carpredefinitoparagrafo"/>
    <w:rsid w:val="00A33504"/>
  </w:style>
  <w:style w:type="character" w:styleId="Enfasigrassetto">
    <w:name w:val="Strong"/>
    <w:basedOn w:val="Carpredefinitoparagrafo"/>
    <w:uiPriority w:val="22"/>
    <w:qFormat/>
    <w:rsid w:val="00A335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igitalsociety4innovation.eu/" TargetMode="External"/><Relationship Id="rId13" Type="http://schemas.openxmlformats.org/officeDocument/2006/relationships/hyperlink" Target="https://digitalsociety4innovation.eu/application-for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igitalsociety4innovation.eu/wp-content/uploads/2025/04/Admission-Call-DigiSoc-Euridice-2025-EN.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na.it/documents/11958/68685247/DigiSoc_Euridice_2025_ITA_bando.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urora-universities.eu/" TargetMode="External"/><Relationship Id="rId4" Type="http://schemas.openxmlformats.org/officeDocument/2006/relationships/settings" Target="settings.xml"/><Relationship Id="rId9" Type="http://schemas.openxmlformats.org/officeDocument/2006/relationships/hyperlink" Target="https://euridice.eu/" TargetMode="External"/><Relationship Id="rId14" Type="http://schemas.openxmlformats.org/officeDocument/2006/relationships/hyperlink" Target="https://digitalsociety4innovation.e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xNq99G/Dv3ayK7JC0JlLMuRj0w==">CgMxLjA4AHIhMWJna2I4b0JvbEtub0drdVJoalFEcE9aYldPTkZGSE53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Pages>
  <Words>1055</Words>
  <Characters>6019</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Kidea</dc:creator>
  <cp:lastModifiedBy>ROSANNA MARINO</cp:lastModifiedBy>
  <cp:revision>20</cp:revision>
  <dcterms:created xsi:type="dcterms:W3CDTF">2024-03-18T14:44:00Z</dcterms:created>
  <dcterms:modified xsi:type="dcterms:W3CDTF">2025-05-13T14:46:00Z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2025-05-08T19:52:09Z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66a027f2-2eed-4d4c-b345-cad1b12d38c8</vt:lpwstr>
  </property>
  <property fmtid="{D5CDD505-2E9C-101B-9397-08002B2CF9AE}" pid="8" name="MSIP_Label_2ad0b24d-6422-44b0-b3de-abb3a9e8c81a_ContentBits">
    <vt:lpwstr>0</vt:lpwstr>
  </property>
  <property fmtid="{D5CDD505-2E9C-101B-9397-08002B2CF9AE}" pid="9" name="MSIP_Label_2ad0b24d-6422-44b0-b3de-abb3a9e8c81a_Tag">
    <vt:lpwstr>50, 3, 0, 1</vt:lpwstr>
  </property>
</Properties>
</file>